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E3F58" w14:textId="46C580CE" w:rsidR="00990DD6" w:rsidRPr="00546EFF" w:rsidRDefault="000A0FEB" w:rsidP="00581125">
      <w:pPr>
        <w:spacing w:after="0" w:line="360" w:lineRule="auto"/>
        <w:ind w:left="993" w:hanging="993"/>
        <w:jc w:val="center"/>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TECHNICAL SPECIFICATION</w:t>
      </w:r>
    </w:p>
    <w:p w14:paraId="29D11592" w14:textId="603A55AA" w:rsidR="00990DD6" w:rsidRPr="00546EFF" w:rsidRDefault="00990DD6" w:rsidP="00C469C8">
      <w:pPr>
        <w:spacing w:after="0" w:line="360" w:lineRule="auto"/>
        <w:jc w:val="both"/>
        <w:rPr>
          <w:rFonts w:ascii="Arial" w:hAnsi="Arial" w:cs="Arial"/>
          <w:color w:val="000000" w:themeColor="text1"/>
          <w:sz w:val="20"/>
          <w:szCs w:val="20"/>
          <w:lang w:val="en-GB"/>
        </w:rPr>
      </w:pPr>
    </w:p>
    <w:p w14:paraId="55354C97" w14:textId="21EB463D" w:rsidR="00990DD6" w:rsidRPr="00546EFF" w:rsidRDefault="000A0FEB" w:rsidP="00546EFF">
      <w:pPr>
        <w:pStyle w:val="ListParagraph"/>
        <w:numPr>
          <w:ilvl w:val="0"/>
          <w:numId w:val="4"/>
        </w:numPr>
        <w:pBdr>
          <w:top w:val="single" w:sz="8" w:space="1" w:color="auto"/>
          <w:bottom w:val="single" w:sz="8" w:space="1" w:color="000000" w:themeColor="text1"/>
        </w:pBdr>
        <w:spacing w:after="0" w:line="240" w:lineRule="auto"/>
        <w:ind w:left="993" w:hanging="993"/>
        <w:jc w:val="both"/>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CONCEPTS AND ABBREVIATIONS</w:t>
      </w:r>
      <w:r w:rsidRPr="00546EFF" w:rsidDel="000A0FEB">
        <w:rPr>
          <w:rFonts w:ascii="Arial" w:hAnsi="Arial" w:cs="Arial"/>
          <w:b/>
          <w:bCs/>
          <w:color w:val="000000" w:themeColor="text1"/>
          <w:sz w:val="20"/>
          <w:szCs w:val="20"/>
          <w:lang w:val="en-GB"/>
        </w:rPr>
        <w:t xml:space="preserve"> </w:t>
      </w:r>
    </w:p>
    <w:p w14:paraId="14B7D589" w14:textId="4237A3EB" w:rsidR="000A0FEB" w:rsidRPr="00546EFF" w:rsidRDefault="000A0FEB" w:rsidP="00546EFF">
      <w:pPr>
        <w:pStyle w:val="ListParagraph"/>
        <w:numPr>
          <w:ilvl w:val="1"/>
          <w:numId w:val="4"/>
        </w:numPr>
        <w:tabs>
          <w:tab w:val="left" w:pos="426"/>
        </w:tabs>
        <w:spacing w:after="0" w:line="240" w:lineRule="auto"/>
        <w:ind w:left="0" w:firstLine="0"/>
        <w:jc w:val="both"/>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Servic</w:t>
      </w:r>
      <w:r w:rsidR="00E934B8" w:rsidRPr="00546EFF">
        <w:rPr>
          <w:rFonts w:ascii="Arial" w:hAnsi="Arial" w:cs="Arial"/>
          <w:b/>
          <w:bCs/>
          <w:color w:val="000000" w:themeColor="text1"/>
          <w:sz w:val="20"/>
          <w:szCs w:val="20"/>
          <w:lang w:val="en-GB"/>
        </w:rPr>
        <w:t>ing</w:t>
      </w:r>
      <w:r w:rsidR="009A596A" w:rsidRPr="00546EFF">
        <w:rPr>
          <w:rFonts w:ascii="Arial" w:hAnsi="Arial" w:cs="Arial"/>
          <w:b/>
          <w:bCs/>
          <w:color w:val="000000" w:themeColor="text1"/>
          <w:sz w:val="20"/>
          <w:szCs w:val="20"/>
          <w:lang w:val="en-GB"/>
        </w:rPr>
        <w:t xml:space="preserve"> </w:t>
      </w:r>
      <w:r w:rsidRPr="00546EFF">
        <w:rPr>
          <w:rFonts w:ascii="Arial" w:hAnsi="Arial" w:cs="Arial"/>
          <w:b/>
          <w:bCs/>
          <w:color w:val="000000" w:themeColor="text1"/>
          <w:sz w:val="20"/>
          <w:szCs w:val="20"/>
          <w:lang w:val="en-GB"/>
        </w:rPr>
        <w:t>or Services</w:t>
      </w:r>
      <w:r w:rsidRPr="00546EFF">
        <w:rPr>
          <w:rFonts w:ascii="Arial" w:hAnsi="Arial" w:cs="Arial"/>
          <w:color w:val="000000" w:themeColor="text1"/>
          <w:sz w:val="20"/>
          <w:szCs w:val="20"/>
          <w:lang w:val="en-GB"/>
        </w:rPr>
        <w:t xml:space="preserve"> – System Maintenance Services and Development Services.</w:t>
      </w:r>
    </w:p>
    <w:p w14:paraId="22688B53" w14:textId="490374B9" w:rsidR="000A0FEB" w:rsidRPr="00546EFF" w:rsidRDefault="00E934B8" w:rsidP="00546EFF">
      <w:pPr>
        <w:pStyle w:val="ListParagraph"/>
        <w:numPr>
          <w:ilvl w:val="1"/>
          <w:numId w:val="4"/>
        </w:numPr>
        <w:tabs>
          <w:tab w:val="left" w:pos="426"/>
        </w:tabs>
        <w:spacing w:after="0" w:line="240" w:lineRule="auto"/>
        <w:ind w:left="0" w:firstLine="0"/>
        <w:jc w:val="both"/>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Installation Services</w:t>
      </w:r>
      <w:r w:rsidRPr="00546EFF">
        <w:rPr>
          <w:rFonts w:ascii="Arial" w:hAnsi="Arial" w:cs="Arial"/>
          <w:color w:val="000000" w:themeColor="text1"/>
          <w:sz w:val="20"/>
          <w:szCs w:val="20"/>
          <w:lang w:val="en-GB"/>
        </w:rPr>
        <w:t xml:space="preserve"> </w:t>
      </w:r>
      <w:r w:rsidR="000A0FEB" w:rsidRPr="00546EFF">
        <w:rPr>
          <w:rFonts w:ascii="Arial" w:hAnsi="Arial" w:cs="Arial"/>
          <w:color w:val="000000" w:themeColor="text1"/>
          <w:sz w:val="20"/>
          <w:szCs w:val="20"/>
          <w:lang w:val="en-GB"/>
        </w:rPr>
        <w:t>– preparation and delivery of a package for the i</w:t>
      </w:r>
      <w:r w:rsidRPr="00546EFF">
        <w:rPr>
          <w:rFonts w:ascii="Arial" w:hAnsi="Arial" w:cs="Arial"/>
          <w:color w:val="000000" w:themeColor="text1"/>
          <w:sz w:val="20"/>
          <w:szCs w:val="20"/>
          <w:lang w:val="en-GB"/>
        </w:rPr>
        <w:t>nstallation</w:t>
      </w:r>
      <w:r w:rsidR="000A0FEB" w:rsidRPr="00546EFF">
        <w:rPr>
          <w:rFonts w:ascii="Arial" w:hAnsi="Arial" w:cs="Arial"/>
          <w:color w:val="000000" w:themeColor="text1"/>
          <w:sz w:val="20"/>
          <w:szCs w:val="20"/>
          <w:lang w:val="en-GB"/>
        </w:rPr>
        <w:t xml:space="preserve"> of software </w:t>
      </w:r>
      <w:r w:rsidR="00C90145" w:rsidRPr="00546EFF">
        <w:rPr>
          <w:rFonts w:ascii="Arial" w:hAnsi="Arial" w:cs="Arial"/>
          <w:color w:val="000000" w:themeColor="text1"/>
          <w:sz w:val="20"/>
          <w:szCs w:val="20"/>
          <w:lang w:val="en-GB"/>
        </w:rPr>
        <w:t>modifications</w:t>
      </w:r>
      <w:r w:rsidR="000A0FEB" w:rsidRPr="00546EFF">
        <w:rPr>
          <w:rFonts w:ascii="Arial" w:hAnsi="Arial" w:cs="Arial"/>
          <w:color w:val="000000" w:themeColor="text1"/>
          <w:sz w:val="20"/>
          <w:szCs w:val="20"/>
          <w:lang w:val="en-GB"/>
        </w:rPr>
        <w:t xml:space="preserve">, as well as actual </w:t>
      </w:r>
      <w:r w:rsidRPr="00546EFF">
        <w:rPr>
          <w:rFonts w:ascii="Arial" w:hAnsi="Arial" w:cs="Arial"/>
          <w:color w:val="000000" w:themeColor="text1"/>
          <w:sz w:val="20"/>
          <w:szCs w:val="20"/>
          <w:lang w:val="en-GB"/>
        </w:rPr>
        <w:t>installation</w:t>
      </w:r>
      <w:r w:rsidR="000A0FEB" w:rsidRPr="00546EFF">
        <w:rPr>
          <w:rFonts w:ascii="Arial" w:hAnsi="Arial" w:cs="Arial"/>
          <w:color w:val="000000" w:themeColor="text1"/>
          <w:sz w:val="20"/>
          <w:szCs w:val="20"/>
          <w:lang w:val="en-GB"/>
        </w:rPr>
        <w:t xml:space="preserve"> in the specified environments according to the Customer</w:t>
      </w:r>
      <w:r w:rsidR="0022147B" w:rsidRPr="00546EFF">
        <w:rPr>
          <w:rFonts w:ascii="Arial" w:hAnsi="Arial" w:cs="Arial"/>
          <w:color w:val="000000" w:themeColor="text1"/>
          <w:sz w:val="20"/>
          <w:szCs w:val="20"/>
          <w:lang w:val="en-GB"/>
        </w:rPr>
        <w:t>’</w:t>
      </w:r>
      <w:r w:rsidR="000A0FEB" w:rsidRPr="00546EFF">
        <w:rPr>
          <w:rFonts w:ascii="Arial" w:hAnsi="Arial" w:cs="Arial"/>
          <w:color w:val="000000" w:themeColor="text1"/>
          <w:sz w:val="20"/>
          <w:szCs w:val="20"/>
          <w:lang w:val="en-GB"/>
        </w:rPr>
        <w:t>s needs, including all necessary actions that are included in the scope of services under the contract.</w:t>
      </w:r>
    </w:p>
    <w:p w14:paraId="112C5F97" w14:textId="78B8A612" w:rsidR="000A0FEB" w:rsidRPr="00546EFF" w:rsidRDefault="00E934B8" w:rsidP="00546EFF">
      <w:pPr>
        <w:pStyle w:val="ListParagraph"/>
        <w:numPr>
          <w:ilvl w:val="1"/>
          <w:numId w:val="4"/>
        </w:numPr>
        <w:tabs>
          <w:tab w:val="left" w:pos="426"/>
        </w:tabs>
        <w:spacing w:after="0" w:line="240" w:lineRule="auto"/>
        <w:ind w:left="0" w:firstLine="0"/>
        <w:jc w:val="both"/>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Customer</w:t>
      </w:r>
      <w:r w:rsidR="00546EFF">
        <w:rPr>
          <w:rFonts w:ascii="Arial" w:hAnsi="Arial" w:cs="Arial"/>
          <w:b/>
          <w:bCs/>
          <w:color w:val="000000" w:themeColor="text1"/>
          <w:sz w:val="20"/>
          <w:szCs w:val="20"/>
          <w:lang w:val="en-GB"/>
        </w:rPr>
        <w:t xml:space="preserve">/ </w:t>
      </w:r>
      <w:r w:rsidR="00546EFF" w:rsidRPr="00546EFF">
        <w:rPr>
          <w:rFonts w:ascii="Arial" w:hAnsi="Arial" w:cs="Arial"/>
          <w:b/>
          <w:bCs/>
          <w:color w:val="000000" w:themeColor="text1"/>
          <w:sz w:val="20"/>
          <w:szCs w:val="20"/>
          <w:lang w:val="en-GB"/>
        </w:rPr>
        <w:t>Buyer</w:t>
      </w:r>
      <w:r w:rsidR="000A0FEB" w:rsidRPr="00546EFF">
        <w:rPr>
          <w:rFonts w:ascii="Arial" w:hAnsi="Arial" w:cs="Arial"/>
          <w:color w:val="000000" w:themeColor="text1"/>
          <w:sz w:val="20"/>
          <w:szCs w:val="20"/>
          <w:lang w:val="en-GB"/>
        </w:rPr>
        <w:t xml:space="preserve"> – </w:t>
      </w:r>
      <w:proofErr w:type="spellStart"/>
      <w:r w:rsidRPr="00546EFF">
        <w:rPr>
          <w:rFonts w:ascii="Arial" w:hAnsi="Arial" w:cs="Arial"/>
          <w:color w:val="000000" w:themeColor="text1"/>
          <w:sz w:val="20"/>
          <w:szCs w:val="20"/>
          <w:lang w:val="en-GB"/>
        </w:rPr>
        <w:t>Ignitis</w:t>
      </w:r>
      <w:proofErr w:type="spellEnd"/>
      <w:r w:rsidRPr="00546EFF">
        <w:rPr>
          <w:rFonts w:ascii="Arial" w:hAnsi="Arial" w:cs="Arial"/>
          <w:color w:val="000000" w:themeColor="text1"/>
          <w:sz w:val="20"/>
          <w:szCs w:val="20"/>
          <w:lang w:val="en-GB"/>
        </w:rPr>
        <w:t xml:space="preserve"> </w:t>
      </w:r>
      <w:proofErr w:type="spellStart"/>
      <w:r w:rsidRPr="00546EFF">
        <w:rPr>
          <w:rFonts w:ascii="Arial" w:hAnsi="Arial" w:cs="Arial"/>
          <w:color w:val="000000" w:themeColor="text1"/>
          <w:sz w:val="20"/>
          <w:szCs w:val="20"/>
          <w:lang w:val="en-GB"/>
        </w:rPr>
        <w:t>grupės</w:t>
      </w:r>
      <w:proofErr w:type="spellEnd"/>
      <w:r w:rsidRPr="00546EFF">
        <w:rPr>
          <w:rFonts w:ascii="Arial" w:hAnsi="Arial" w:cs="Arial"/>
          <w:color w:val="000000" w:themeColor="text1"/>
          <w:sz w:val="20"/>
          <w:szCs w:val="20"/>
          <w:lang w:val="en-GB"/>
        </w:rPr>
        <w:t xml:space="preserve"> </w:t>
      </w:r>
      <w:proofErr w:type="spellStart"/>
      <w:r w:rsidRPr="00546EFF">
        <w:rPr>
          <w:rFonts w:ascii="Arial" w:hAnsi="Arial" w:cs="Arial"/>
          <w:color w:val="000000" w:themeColor="text1"/>
          <w:sz w:val="20"/>
          <w:szCs w:val="20"/>
          <w:lang w:val="en-GB"/>
        </w:rPr>
        <w:t>paslaugų</w:t>
      </w:r>
      <w:proofErr w:type="spellEnd"/>
      <w:r w:rsidRPr="00546EFF">
        <w:rPr>
          <w:rFonts w:ascii="Arial" w:hAnsi="Arial" w:cs="Arial"/>
          <w:color w:val="000000" w:themeColor="text1"/>
          <w:sz w:val="20"/>
          <w:szCs w:val="20"/>
          <w:lang w:val="en-GB"/>
        </w:rPr>
        <w:t xml:space="preserve"> </w:t>
      </w:r>
      <w:proofErr w:type="spellStart"/>
      <w:r w:rsidRPr="00546EFF">
        <w:rPr>
          <w:rFonts w:ascii="Arial" w:hAnsi="Arial" w:cs="Arial"/>
          <w:color w:val="000000" w:themeColor="text1"/>
          <w:sz w:val="20"/>
          <w:szCs w:val="20"/>
          <w:lang w:val="en-GB"/>
        </w:rPr>
        <w:t>centras</w:t>
      </w:r>
      <w:proofErr w:type="spellEnd"/>
      <w:r w:rsidR="000A0FEB" w:rsidRPr="00546EFF">
        <w:rPr>
          <w:rFonts w:ascii="Arial" w:hAnsi="Arial" w:cs="Arial"/>
          <w:color w:val="000000" w:themeColor="text1"/>
          <w:sz w:val="20"/>
          <w:szCs w:val="20"/>
          <w:lang w:val="en-GB"/>
        </w:rPr>
        <w:t>, UAB.</w:t>
      </w:r>
    </w:p>
    <w:p w14:paraId="1AF86453" w14:textId="1B9EDAB6" w:rsidR="000A0FEB" w:rsidRPr="00546EFF" w:rsidRDefault="00E934B8" w:rsidP="00546EFF">
      <w:pPr>
        <w:pStyle w:val="ListParagraph"/>
        <w:numPr>
          <w:ilvl w:val="1"/>
          <w:numId w:val="4"/>
        </w:numPr>
        <w:tabs>
          <w:tab w:val="left" w:pos="426"/>
        </w:tabs>
        <w:spacing w:after="0" w:line="240" w:lineRule="auto"/>
        <w:ind w:left="0" w:firstLine="0"/>
        <w:jc w:val="both"/>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Customer</w:t>
      </w:r>
      <w:r w:rsidR="000A0FEB" w:rsidRPr="00546EFF">
        <w:rPr>
          <w:rFonts w:ascii="Arial" w:hAnsi="Arial" w:cs="Arial"/>
          <w:b/>
          <w:bCs/>
          <w:color w:val="000000" w:themeColor="text1"/>
          <w:sz w:val="20"/>
          <w:szCs w:val="20"/>
          <w:lang w:val="en-GB"/>
        </w:rPr>
        <w:t xml:space="preserve"> </w:t>
      </w:r>
      <w:r w:rsidRPr="00546EFF">
        <w:rPr>
          <w:rFonts w:ascii="Arial" w:hAnsi="Arial" w:cs="Arial"/>
          <w:b/>
          <w:bCs/>
          <w:color w:val="000000" w:themeColor="text1"/>
          <w:sz w:val="20"/>
          <w:szCs w:val="20"/>
          <w:lang w:val="en-GB"/>
        </w:rPr>
        <w:t>Working Hours</w:t>
      </w:r>
      <w:r w:rsidRPr="00546EFF">
        <w:rPr>
          <w:rFonts w:ascii="Arial" w:hAnsi="Arial" w:cs="Arial"/>
          <w:color w:val="000000" w:themeColor="text1"/>
          <w:sz w:val="20"/>
          <w:szCs w:val="20"/>
          <w:lang w:val="en-GB"/>
        </w:rPr>
        <w:t xml:space="preserve"> </w:t>
      </w:r>
      <w:r w:rsidR="000A0FEB" w:rsidRPr="00546EFF">
        <w:rPr>
          <w:rFonts w:ascii="Arial" w:hAnsi="Arial" w:cs="Arial"/>
          <w:color w:val="000000" w:themeColor="text1"/>
          <w:sz w:val="20"/>
          <w:szCs w:val="20"/>
          <w:lang w:val="en-GB"/>
        </w:rPr>
        <w:t xml:space="preserve">– working hours calculated during the </w:t>
      </w:r>
      <w:r w:rsidRPr="00546EFF">
        <w:rPr>
          <w:rFonts w:ascii="Arial" w:hAnsi="Arial" w:cs="Arial"/>
          <w:color w:val="000000" w:themeColor="text1"/>
          <w:sz w:val="20"/>
          <w:szCs w:val="20"/>
          <w:lang w:val="en-GB"/>
        </w:rPr>
        <w:t>Customer</w:t>
      </w:r>
      <w:r w:rsidR="0022147B" w:rsidRPr="00546EFF">
        <w:rPr>
          <w:rFonts w:ascii="Arial" w:hAnsi="Arial" w:cs="Arial"/>
          <w:color w:val="000000" w:themeColor="text1"/>
          <w:sz w:val="20"/>
          <w:szCs w:val="20"/>
          <w:lang w:val="en-GB"/>
        </w:rPr>
        <w:t>’</w:t>
      </w:r>
      <w:r w:rsidR="000A0FEB" w:rsidRPr="00546EFF">
        <w:rPr>
          <w:rFonts w:ascii="Arial" w:hAnsi="Arial" w:cs="Arial"/>
          <w:color w:val="000000" w:themeColor="text1"/>
          <w:sz w:val="20"/>
          <w:szCs w:val="20"/>
          <w:lang w:val="en-GB"/>
        </w:rPr>
        <w:t>s working hours: Monday to Friday, 7:30 a.m. to 4:30 p.m.</w:t>
      </w:r>
    </w:p>
    <w:p w14:paraId="1CE97888" w14:textId="043618CD" w:rsidR="000A0FEB" w:rsidRPr="00546EFF" w:rsidRDefault="000A0FEB" w:rsidP="00546EFF">
      <w:pPr>
        <w:pStyle w:val="ListParagraph"/>
        <w:numPr>
          <w:ilvl w:val="1"/>
          <w:numId w:val="4"/>
        </w:numPr>
        <w:tabs>
          <w:tab w:val="left" w:pos="426"/>
        </w:tabs>
        <w:spacing w:after="0" w:line="240" w:lineRule="auto"/>
        <w:ind w:left="0" w:firstLine="0"/>
        <w:jc w:val="both"/>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 xml:space="preserve">Consulting </w:t>
      </w:r>
      <w:r w:rsidR="00E934B8" w:rsidRPr="00546EFF">
        <w:rPr>
          <w:rFonts w:ascii="Arial" w:hAnsi="Arial" w:cs="Arial"/>
          <w:b/>
          <w:bCs/>
          <w:color w:val="000000" w:themeColor="text1"/>
          <w:sz w:val="20"/>
          <w:szCs w:val="20"/>
          <w:lang w:val="en-GB"/>
        </w:rPr>
        <w:t>Services</w:t>
      </w:r>
      <w:r w:rsidR="00E934B8" w:rsidRPr="00546EFF">
        <w:rPr>
          <w:rFonts w:ascii="Arial" w:hAnsi="Arial" w:cs="Arial"/>
          <w:color w:val="000000" w:themeColor="text1"/>
          <w:sz w:val="20"/>
          <w:szCs w:val="20"/>
          <w:lang w:val="en-GB"/>
        </w:rPr>
        <w:t xml:space="preserve"> </w:t>
      </w:r>
      <w:r w:rsidRPr="00546EFF">
        <w:rPr>
          <w:rFonts w:ascii="Arial" w:hAnsi="Arial" w:cs="Arial"/>
          <w:color w:val="000000" w:themeColor="text1"/>
          <w:sz w:val="20"/>
          <w:szCs w:val="20"/>
          <w:lang w:val="en-GB"/>
        </w:rPr>
        <w:t xml:space="preserve">– </w:t>
      </w:r>
      <w:r w:rsidR="00E934B8" w:rsidRPr="00546EFF">
        <w:rPr>
          <w:rFonts w:ascii="Arial" w:hAnsi="Arial" w:cs="Arial"/>
          <w:color w:val="000000" w:themeColor="text1"/>
          <w:sz w:val="20"/>
          <w:szCs w:val="20"/>
          <w:lang w:val="en-GB"/>
        </w:rPr>
        <w:t>c</w:t>
      </w:r>
      <w:r w:rsidRPr="00546EFF">
        <w:rPr>
          <w:rFonts w:ascii="Arial" w:hAnsi="Arial" w:cs="Arial"/>
          <w:color w:val="000000" w:themeColor="text1"/>
          <w:sz w:val="20"/>
          <w:szCs w:val="20"/>
          <w:lang w:val="en-GB"/>
        </w:rPr>
        <w:t xml:space="preserve">onsulting the </w:t>
      </w:r>
      <w:r w:rsidR="00E934B8" w:rsidRPr="00546EFF">
        <w:rPr>
          <w:rFonts w:ascii="Arial" w:hAnsi="Arial" w:cs="Arial"/>
          <w:color w:val="000000" w:themeColor="text1"/>
          <w:sz w:val="20"/>
          <w:szCs w:val="20"/>
          <w:lang w:val="en-GB"/>
        </w:rPr>
        <w:t>Customer</w:t>
      </w:r>
      <w:r w:rsidR="0022147B" w:rsidRPr="00546EFF">
        <w:rPr>
          <w:rFonts w:ascii="Arial" w:hAnsi="Arial" w:cs="Arial"/>
          <w:color w:val="000000" w:themeColor="text1"/>
          <w:sz w:val="20"/>
          <w:szCs w:val="20"/>
          <w:lang w:val="en-GB"/>
        </w:rPr>
        <w:t>’</w:t>
      </w:r>
      <w:r w:rsidRPr="00546EFF">
        <w:rPr>
          <w:rFonts w:ascii="Arial" w:hAnsi="Arial" w:cs="Arial"/>
          <w:color w:val="000000" w:themeColor="text1"/>
          <w:sz w:val="20"/>
          <w:szCs w:val="20"/>
          <w:lang w:val="en-GB"/>
        </w:rPr>
        <w:t>s representatives on all matters related to the use, development and operation of the System.</w:t>
      </w:r>
    </w:p>
    <w:p w14:paraId="08FF79A4" w14:textId="108BA427" w:rsidR="000A0FEB" w:rsidRPr="00546EFF" w:rsidRDefault="000A0FEB" w:rsidP="00546EFF">
      <w:pPr>
        <w:pStyle w:val="ListParagraph"/>
        <w:numPr>
          <w:ilvl w:val="1"/>
          <w:numId w:val="4"/>
        </w:numPr>
        <w:tabs>
          <w:tab w:val="left" w:pos="426"/>
        </w:tabs>
        <w:spacing w:after="0" w:line="240" w:lineRule="auto"/>
        <w:ind w:left="0" w:firstLine="0"/>
        <w:jc w:val="both"/>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Service Management System</w:t>
      </w:r>
      <w:r w:rsidRPr="00546EFF">
        <w:rPr>
          <w:rFonts w:ascii="Arial" w:hAnsi="Arial" w:cs="Arial"/>
          <w:color w:val="000000" w:themeColor="text1"/>
          <w:sz w:val="20"/>
          <w:szCs w:val="20"/>
          <w:lang w:val="en-GB"/>
        </w:rPr>
        <w:t xml:space="preserve"> – </w:t>
      </w:r>
      <w:r w:rsidR="00E934B8" w:rsidRPr="00546EFF">
        <w:rPr>
          <w:rFonts w:ascii="Arial" w:hAnsi="Arial" w:cs="Arial"/>
          <w:color w:val="000000" w:themeColor="text1"/>
          <w:sz w:val="20"/>
          <w:szCs w:val="20"/>
          <w:lang w:val="en-GB"/>
        </w:rPr>
        <w:t>I</w:t>
      </w:r>
      <w:r w:rsidRPr="00546EFF">
        <w:rPr>
          <w:rFonts w:ascii="Arial" w:hAnsi="Arial" w:cs="Arial"/>
          <w:color w:val="000000" w:themeColor="text1"/>
          <w:sz w:val="20"/>
          <w:szCs w:val="20"/>
          <w:lang w:val="en-GB"/>
        </w:rPr>
        <w:t xml:space="preserve">nformation system(s) designed for IT service management, troubleshooting and </w:t>
      </w:r>
      <w:r w:rsidR="00EA690E" w:rsidRPr="00546EFF">
        <w:rPr>
          <w:rFonts w:ascii="Arial" w:hAnsi="Arial" w:cs="Arial"/>
          <w:color w:val="000000" w:themeColor="text1"/>
          <w:sz w:val="20"/>
          <w:szCs w:val="20"/>
          <w:lang w:val="en-GB"/>
        </w:rPr>
        <w:t>inquiry</w:t>
      </w:r>
      <w:r w:rsidRPr="00546EFF">
        <w:rPr>
          <w:rFonts w:ascii="Arial" w:hAnsi="Arial" w:cs="Arial"/>
          <w:color w:val="000000" w:themeColor="text1"/>
          <w:sz w:val="20"/>
          <w:szCs w:val="20"/>
          <w:lang w:val="en-GB"/>
        </w:rPr>
        <w:t xml:space="preserve"> resolution, as well as work and project organization.</w:t>
      </w:r>
    </w:p>
    <w:p w14:paraId="072476AA" w14:textId="18B56983" w:rsidR="000A0FEB" w:rsidRPr="00546EFF" w:rsidRDefault="000A0FEB" w:rsidP="00546EFF">
      <w:pPr>
        <w:pStyle w:val="ListParagraph"/>
        <w:numPr>
          <w:ilvl w:val="1"/>
          <w:numId w:val="4"/>
        </w:numPr>
        <w:tabs>
          <w:tab w:val="left" w:pos="426"/>
        </w:tabs>
        <w:spacing w:after="0" w:line="240" w:lineRule="auto"/>
        <w:ind w:left="0" w:firstLine="0"/>
        <w:jc w:val="both"/>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Service Provider</w:t>
      </w:r>
      <w:r w:rsidR="00546EFF">
        <w:rPr>
          <w:rFonts w:ascii="Arial" w:hAnsi="Arial" w:cs="Arial"/>
          <w:b/>
          <w:bCs/>
          <w:color w:val="000000" w:themeColor="text1"/>
          <w:sz w:val="20"/>
          <w:szCs w:val="20"/>
          <w:lang w:val="en-GB"/>
        </w:rPr>
        <w:t>/</w:t>
      </w:r>
      <w:r w:rsidR="00546EFF" w:rsidRPr="00546EFF">
        <w:t xml:space="preserve"> </w:t>
      </w:r>
      <w:bookmarkStart w:id="0" w:name="_Hlk212529295"/>
      <w:r w:rsidR="00546EFF" w:rsidRPr="00546EFF">
        <w:rPr>
          <w:rFonts w:ascii="Arial" w:hAnsi="Arial" w:cs="Arial"/>
          <w:b/>
          <w:bCs/>
          <w:color w:val="000000" w:themeColor="text1"/>
          <w:sz w:val="20"/>
          <w:szCs w:val="20"/>
          <w:lang w:val="en-GB"/>
        </w:rPr>
        <w:t>Supplier</w:t>
      </w:r>
      <w:bookmarkEnd w:id="0"/>
      <w:r w:rsidRPr="00546EFF">
        <w:rPr>
          <w:rFonts w:ascii="Arial" w:hAnsi="Arial" w:cs="Arial"/>
          <w:color w:val="000000" w:themeColor="text1"/>
          <w:sz w:val="20"/>
          <w:szCs w:val="20"/>
          <w:lang w:val="en-GB"/>
        </w:rPr>
        <w:t xml:space="preserve"> – an economic entity – a natural person, private legal entity, public legal entity, other organizations and their divisions, or a group of such persons with whom the Customer </w:t>
      </w:r>
      <w:proofErr w:type="gramStart"/>
      <w:r w:rsidRPr="00546EFF">
        <w:rPr>
          <w:rFonts w:ascii="Arial" w:hAnsi="Arial" w:cs="Arial"/>
          <w:color w:val="000000" w:themeColor="text1"/>
          <w:sz w:val="20"/>
          <w:szCs w:val="20"/>
          <w:lang w:val="en-GB"/>
        </w:rPr>
        <w:t>enters into</w:t>
      </w:r>
      <w:proofErr w:type="gramEnd"/>
      <w:r w:rsidRPr="00546EFF">
        <w:rPr>
          <w:rFonts w:ascii="Arial" w:hAnsi="Arial" w:cs="Arial"/>
          <w:color w:val="000000" w:themeColor="text1"/>
          <w:sz w:val="20"/>
          <w:szCs w:val="20"/>
          <w:lang w:val="en-GB"/>
        </w:rPr>
        <w:t xml:space="preserve"> a Contract.</w:t>
      </w:r>
    </w:p>
    <w:p w14:paraId="36BD5279" w14:textId="02704692" w:rsidR="000A0FEB" w:rsidRPr="00546EFF" w:rsidRDefault="000A0FEB" w:rsidP="00546EFF">
      <w:pPr>
        <w:pStyle w:val="ListParagraph"/>
        <w:numPr>
          <w:ilvl w:val="1"/>
          <w:numId w:val="4"/>
        </w:numPr>
        <w:tabs>
          <w:tab w:val="left" w:pos="426"/>
        </w:tabs>
        <w:spacing w:after="0" w:line="240" w:lineRule="auto"/>
        <w:ind w:left="0" w:firstLine="0"/>
        <w:jc w:val="both"/>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 xml:space="preserve">Support </w:t>
      </w:r>
      <w:r w:rsidR="00E934B8" w:rsidRPr="00546EFF">
        <w:rPr>
          <w:rFonts w:ascii="Arial" w:hAnsi="Arial" w:cs="Arial"/>
          <w:b/>
          <w:bCs/>
          <w:color w:val="000000" w:themeColor="text1"/>
          <w:sz w:val="20"/>
          <w:szCs w:val="20"/>
          <w:lang w:val="en-GB"/>
        </w:rPr>
        <w:t>Services</w:t>
      </w:r>
      <w:r w:rsidR="00E934B8" w:rsidRPr="00546EFF">
        <w:rPr>
          <w:rFonts w:ascii="Arial" w:hAnsi="Arial" w:cs="Arial"/>
          <w:color w:val="000000" w:themeColor="text1"/>
          <w:sz w:val="20"/>
          <w:szCs w:val="20"/>
          <w:lang w:val="en-GB"/>
        </w:rPr>
        <w:t xml:space="preserve"> </w:t>
      </w:r>
      <w:r w:rsidRPr="00546EFF">
        <w:rPr>
          <w:rFonts w:ascii="Arial" w:hAnsi="Arial" w:cs="Arial"/>
          <w:color w:val="000000" w:themeColor="text1"/>
          <w:sz w:val="20"/>
          <w:szCs w:val="20"/>
          <w:lang w:val="en-GB"/>
        </w:rPr>
        <w:t xml:space="preserve">– </w:t>
      </w:r>
      <w:r w:rsidR="00E934B8" w:rsidRPr="00546EFF">
        <w:rPr>
          <w:rFonts w:ascii="Arial" w:hAnsi="Arial" w:cs="Arial"/>
          <w:color w:val="000000" w:themeColor="text1"/>
          <w:sz w:val="20"/>
          <w:szCs w:val="20"/>
          <w:lang w:val="en-GB"/>
        </w:rPr>
        <w:t>identification of system malfunctions</w:t>
      </w:r>
      <w:r w:rsidR="00C90145" w:rsidRPr="00546EFF">
        <w:rPr>
          <w:rFonts w:ascii="Arial" w:hAnsi="Arial" w:cs="Arial"/>
          <w:color w:val="000000" w:themeColor="text1"/>
          <w:sz w:val="20"/>
          <w:szCs w:val="20"/>
          <w:lang w:val="en-GB"/>
        </w:rPr>
        <w:t xml:space="preserve"> and troubleshooting</w:t>
      </w:r>
      <w:r w:rsidRPr="00546EFF">
        <w:rPr>
          <w:rFonts w:ascii="Arial" w:hAnsi="Arial" w:cs="Arial"/>
          <w:color w:val="000000" w:themeColor="text1"/>
          <w:sz w:val="20"/>
          <w:szCs w:val="20"/>
          <w:lang w:val="en-GB"/>
        </w:rPr>
        <w:t>.</w:t>
      </w:r>
    </w:p>
    <w:p w14:paraId="630ECE49" w14:textId="20E4CEF9" w:rsidR="000A0FEB" w:rsidRPr="00546EFF" w:rsidRDefault="000A0FEB" w:rsidP="00546EFF">
      <w:pPr>
        <w:pStyle w:val="ListParagraph"/>
        <w:numPr>
          <w:ilvl w:val="1"/>
          <w:numId w:val="4"/>
        </w:numPr>
        <w:tabs>
          <w:tab w:val="left" w:pos="426"/>
        </w:tabs>
        <w:spacing w:after="0" w:line="240" w:lineRule="auto"/>
        <w:ind w:left="0" w:firstLine="0"/>
        <w:jc w:val="both"/>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Maintenance Services</w:t>
      </w:r>
      <w:r w:rsidRPr="00546EFF">
        <w:rPr>
          <w:rFonts w:ascii="Arial" w:hAnsi="Arial" w:cs="Arial"/>
          <w:color w:val="000000" w:themeColor="text1"/>
          <w:sz w:val="20"/>
          <w:szCs w:val="20"/>
          <w:lang w:val="en-GB"/>
        </w:rPr>
        <w:t xml:space="preserve"> – </w:t>
      </w:r>
      <w:r w:rsidR="00E934B8" w:rsidRPr="00546EFF">
        <w:rPr>
          <w:rFonts w:ascii="Arial" w:hAnsi="Arial" w:cs="Arial"/>
          <w:color w:val="000000" w:themeColor="text1"/>
          <w:sz w:val="20"/>
          <w:szCs w:val="20"/>
          <w:lang w:val="en-GB"/>
        </w:rPr>
        <w:t>a</w:t>
      </w:r>
      <w:r w:rsidRPr="00546EFF">
        <w:rPr>
          <w:rFonts w:ascii="Arial" w:hAnsi="Arial" w:cs="Arial"/>
          <w:color w:val="000000" w:themeColor="text1"/>
          <w:sz w:val="20"/>
          <w:szCs w:val="20"/>
          <w:lang w:val="en-GB"/>
        </w:rPr>
        <w:t xml:space="preserve"> set of System Maintenance Services consisting of System Support and Consulting Services.</w:t>
      </w:r>
    </w:p>
    <w:p w14:paraId="72BF81C8" w14:textId="5EAE27C6" w:rsidR="009A596A" w:rsidRPr="00546EFF" w:rsidRDefault="009A596A" w:rsidP="00546EFF">
      <w:pPr>
        <w:pStyle w:val="ListParagraph"/>
        <w:numPr>
          <w:ilvl w:val="1"/>
          <w:numId w:val="4"/>
        </w:numPr>
        <w:tabs>
          <w:tab w:val="left" w:pos="426"/>
          <w:tab w:val="left" w:pos="567"/>
        </w:tabs>
        <w:spacing w:after="0" w:line="240" w:lineRule="auto"/>
        <w:ind w:left="0" w:firstLine="0"/>
        <w:jc w:val="both"/>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Transfer</w:t>
      </w:r>
      <w:r w:rsidR="00E934B8" w:rsidRPr="00546EFF">
        <w:rPr>
          <w:rFonts w:ascii="Arial" w:hAnsi="Arial" w:cs="Arial"/>
          <w:b/>
          <w:bCs/>
          <w:color w:val="000000" w:themeColor="text1"/>
          <w:sz w:val="20"/>
          <w:szCs w:val="20"/>
          <w:lang w:val="en-GB"/>
        </w:rPr>
        <w:t xml:space="preserve"> and Acceptance Deed</w:t>
      </w:r>
      <w:r w:rsidRPr="00546EFF">
        <w:rPr>
          <w:rFonts w:ascii="Arial" w:hAnsi="Arial" w:cs="Arial"/>
          <w:b/>
          <w:bCs/>
          <w:color w:val="000000" w:themeColor="text1"/>
          <w:sz w:val="20"/>
          <w:szCs w:val="20"/>
          <w:lang w:val="en-GB"/>
        </w:rPr>
        <w:t xml:space="preserve"> or </w:t>
      </w:r>
      <w:r w:rsidR="00E934B8" w:rsidRPr="00546EFF">
        <w:rPr>
          <w:rFonts w:ascii="Arial" w:hAnsi="Arial" w:cs="Arial"/>
          <w:b/>
          <w:bCs/>
          <w:color w:val="000000" w:themeColor="text1"/>
          <w:sz w:val="20"/>
          <w:szCs w:val="20"/>
          <w:lang w:val="en-GB"/>
        </w:rPr>
        <w:t>Deed</w:t>
      </w:r>
      <w:r w:rsidRPr="00546EFF">
        <w:rPr>
          <w:rFonts w:ascii="Arial" w:hAnsi="Arial" w:cs="Arial"/>
          <w:color w:val="000000" w:themeColor="text1"/>
          <w:sz w:val="20"/>
          <w:szCs w:val="20"/>
          <w:lang w:val="en-GB"/>
        </w:rPr>
        <w:t xml:space="preserve"> – a transfer</w:t>
      </w:r>
      <w:r w:rsidR="00E934B8" w:rsidRPr="00546EFF">
        <w:rPr>
          <w:rFonts w:ascii="Arial" w:hAnsi="Arial" w:cs="Arial"/>
          <w:color w:val="000000" w:themeColor="text1"/>
          <w:sz w:val="20"/>
          <w:szCs w:val="20"/>
          <w:lang w:val="en-GB"/>
        </w:rPr>
        <w:t xml:space="preserve"> and </w:t>
      </w:r>
      <w:r w:rsidRPr="00546EFF">
        <w:rPr>
          <w:rFonts w:ascii="Arial" w:hAnsi="Arial" w:cs="Arial"/>
          <w:color w:val="000000" w:themeColor="text1"/>
          <w:sz w:val="20"/>
          <w:szCs w:val="20"/>
          <w:lang w:val="en-GB"/>
        </w:rPr>
        <w:t xml:space="preserve">acceptance </w:t>
      </w:r>
      <w:r w:rsidR="00E934B8" w:rsidRPr="00546EFF">
        <w:rPr>
          <w:rFonts w:ascii="Arial" w:hAnsi="Arial" w:cs="Arial"/>
          <w:color w:val="000000" w:themeColor="text1"/>
          <w:sz w:val="20"/>
          <w:szCs w:val="20"/>
          <w:lang w:val="en-GB"/>
        </w:rPr>
        <w:t>deed</w:t>
      </w:r>
      <w:r w:rsidRPr="00546EFF">
        <w:rPr>
          <w:rFonts w:ascii="Arial" w:hAnsi="Arial" w:cs="Arial"/>
          <w:color w:val="000000" w:themeColor="text1"/>
          <w:sz w:val="20"/>
          <w:szCs w:val="20"/>
          <w:lang w:val="en-GB"/>
        </w:rPr>
        <w:t xml:space="preserve"> or other equivalent document signed by both Parties to the </w:t>
      </w:r>
      <w:proofErr w:type="spellStart"/>
      <w:r w:rsidR="00E934B8" w:rsidRPr="00546EFF">
        <w:rPr>
          <w:rFonts w:ascii="Arial" w:hAnsi="Arial" w:cs="Arial"/>
          <w:color w:val="000000" w:themeColor="text1"/>
          <w:sz w:val="20"/>
          <w:szCs w:val="20"/>
          <w:lang w:val="en-GB"/>
        </w:rPr>
        <w:t>Cotract</w:t>
      </w:r>
      <w:proofErr w:type="spellEnd"/>
      <w:r w:rsidRPr="00546EFF">
        <w:rPr>
          <w:rFonts w:ascii="Arial" w:hAnsi="Arial" w:cs="Arial"/>
          <w:color w:val="000000" w:themeColor="text1"/>
          <w:sz w:val="20"/>
          <w:szCs w:val="20"/>
          <w:lang w:val="en-GB"/>
        </w:rPr>
        <w:t xml:space="preserve">, which specifies in detail (indicating the exact quantities, volumes, objects and other relevant information) the Services </w:t>
      </w:r>
      <w:proofErr w:type="gramStart"/>
      <w:r w:rsidRPr="00546EFF">
        <w:rPr>
          <w:rFonts w:ascii="Arial" w:hAnsi="Arial" w:cs="Arial"/>
          <w:color w:val="000000" w:themeColor="text1"/>
          <w:sz w:val="20"/>
          <w:szCs w:val="20"/>
          <w:lang w:val="en-GB"/>
        </w:rPr>
        <w:t>actually provided</w:t>
      </w:r>
      <w:proofErr w:type="gramEnd"/>
      <w:r w:rsidRPr="00546EFF">
        <w:rPr>
          <w:rFonts w:ascii="Arial" w:hAnsi="Arial" w:cs="Arial"/>
          <w:color w:val="000000" w:themeColor="text1"/>
          <w:sz w:val="20"/>
          <w:szCs w:val="20"/>
          <w:lang w:val="en-GB"/>
        </w:rPr>
        <w:t xml:space="preserve"> by the Service Provider to the Customer in accordance with the provisions of the Order and the Technical Specifications.</w:t>
      </w:r>
    </w:p>
    <w:p w14:paraId="255AD8C1" w14:textId="4DE4D017" w:rsidR="009A596A" w:rsidRPr="00546EFF" w:rsidRDefault="009A596A" w:rsidP="00546EFF">
      <w:pPr>
        <w:pStyle w:val="ListParagraph"/>
        <w:numPr>
          <w:ilvl w:val="1"/>
          <w:numId w:val="4"/>
        </w:numPr>
        <w:tabs>
          <w:tab w:val="left" w:pos="426"/>
          <w:tab w:val="left" w:pos="567"/>
        </w:tabs>
        <w:spacing w:after="0" w:line="240" w:lineRule="auto"/>
        <w:ind w:left="0" w:firstLine="0"/>
        <w:jc w:val="both"/>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In writing</w:t>
      </w:r>
      <w:r w:rsidRPr="00546EFF">
        <w:rPr>
          <w:rFonts w:ascii="Arial" w:hAnsi="Arial" w:cs="Arial"/>
          <w:color w:val="000000" w:themeColor="text1"/>
          <w:sz w:val="20"/>
          <w:szCs w:val="20"/>
          <w:lang w:val="en-GB"/>
        </w:rPr>
        <w:t xml:space="preserve"> – means sending any notification, inquiry, claim, order or other information by email or information technology program, registered mail, the contact details specified in the Party </w:t>
      </w:r>
      <w:r w:rsidR="00EA690E" w:rsidRPr="00546EFF">
        <w:rPr>
          <w:rFonts w:ascii="Arial" w:hAnsi="Arial" w:cs="Arial"/>
          <w:color w:val="000000" w:themeColor="text1"/>
          <w:sz w:val="20"/>
          <w:szCs w:val="20"/>
          <w:lang w:val="en-GB"/>
        </w:rPr>
        <w:t xml:space="preserve">Contract </w:t>
      </w:r>
      <w:r w:rsidRPr="00546EFF">
        <w:rPr>
          <w:rFonts w:ascii="Arial" w:hAnsi="Arial" w:cs="Arial"/>
          <w:color w:val="000000" w:themeColor="text1"/>
          <w:sz w:val="20"/>
          <w:szCs w:val="20"/>
          <w:lang w:val="en-GB"/>
        </w:rPr>
        <w:t>SD, or other means of communication agreed upon by the Parties.</w:t>
      </w:r>
    </w:p>
    <w:p w14:paraId="1A004C1F" w14:textId="201DABBF" w:rsidR="009A596A" w:rsidRPr="00546EFF" w:rsidRDefault="00EA690E" w:rsidP="00546EFF">
      <w:pPr>
        <w:pStyle w:val="ListParagraph"/>
        <w:numPr>
          <w:ilvl w:val="1"/>
          <w:numId w:val="4"/>
        </w:numPr>
        <w:tabs>
          <w:tab w:val="left" w:pos="426"/>
          <w:tab w:val="left" w:pos="567"/>
        </w:tabs>
        <w:spacing w:after="0" w:line="240" w:lineRule="auto"/>
        <w:ind w:left="0" w:firstLine="0"/>
        <w:jc w:val="both"/>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Response Time</w:t>
      </w:r>
      <w:r w:rsidRPr="00546EFF">
        <w:rPr>
          <w:rFonts w:ascii="Arial" w:hAnsi="Arial" w:cs="Arial"/>
          <w:color w:val="000000" w:themeColor="text1"/>
          <w:sz w:val="20"/>
          <w:szCs w:val="20"/>
          <w:lang w:val="en-GB"/>
        </w:rPr>
        <w:t xml:space="preserve"> </w:t>
      </w:r>
      <w:r w:rsidR="009A596A" w:rsidRPr="00546EFF">
        <w:rPr>
          <w:rFonts w:ascii="Arial" w:hAnsi="Arial" w:cs="Arial"/>
          <w:color w:val="000000" w:themeColor="text1"/>
          <w:sz w:val="20"/>
          <w:szCs w:val="20"/>
          <w:lang w:val="en-GB"/>
        </w:rPr>
        <w:t>– the time during which the Service Provider, after receiving a notification, performs a preliminary analysis of the problem, determines the priority of the malfunction, assigns a consultant who will continue to work on the malfunction or need, and informs the Customer thereof by email or other means agreed upon by the Parties.</w:t>
      </w:r>
    </w:p>
    <w:p w14:paraId="416EDA86" w14:textId="500F0FA3" w:rsidR="009A596A" w:rsidRPr="00546EFF" w:rsidRDefault="009A596A" w:rsidP="00546EFF">
      <w:pPr>
        <w:pStyle w:val="ListParagraph"/>
        <w:numPr>
          <w:ilvl w:val="1"/>
          <w:numId w:val="4"/>
        </w:numPr>
        <w:tabs>
          <w:tab w:val="left" w:pos="426"/>
          <w:tab w:val="left" w:pos="567"/>
        </w:tabs>
        <w:spacing w:after="0" w:line="240" w:lineRule="auto"/>
        <w:ind w:left="0" w:firstLine="0"/>
        <w:jc w:val="both"/>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 xml:space="preserve">Regression </w:t>
      </w:r>
      <w:r w:rsidR="00EA690E" w:rsidRPr="00546EFF">
        <w:rPr>
          <w:rFonts w:ascii="Arial" w:hAnsi="Arial" w:cs="Arial"/>
          <w:b/>
          <w:bCs/>
          <w:color w:val="000000" w:themeColor="text1"/>
          <w:sz w:val="20"/>
          <w:szCs w:val="20"/>
          <w:lang w:val="en-GB"/>
        </w:rPr>
        <w:t>Testing</w:t>
      </w:r>
      <w:r w:rsidR="00EA690E" w:rsidRPr="00546EFF">
        <w:rPr>
          <w:rFonts w:ascii="Arial" w:hAnsi="Arial" w:cs="Arial"/>
          <w:color w:val="000000" w:themeColor="text1"/>
          <w:sz w:val="20"/>
          <w:szCs w:val="20"/>
          <w:lang w:val="en-GB"/>
        </w:rPr>
        <w:t xml:space="preserve"> </w:t>
      </w:r>
      <w:r w:rsidRPr="00546EFF">
        <w:rPr>
          <w:rFonts w:ascii="Arial" w:hAnsi="Arial" w:cs="Arial"/>
          <w:color w:val="000000" w:themeColor="text1"/>
          <w:sz w:val="20"/>
          <w:szCs w:val="20"/>
          <w:lang w:val="en-GB"/>
        </w:rPr>
        <w:t>– a type of testing that checks whether new changes to the system have caused any undesirable errors in the already functioning components of the system.</w:t>
      </w:r>
    </w:p>
    <w:p w14:paraId="6111F24D" w14:textId="00AB75D7" w:rsidR="009A596A" w:rsidRPr="00546EFF" w:rsidRDefault="009A596A" w:rsidP="00546EFF">
      <w:pPr>
        <w:pStyle w:val="ListParagraph"/>
        <w:numPr>
          <w:ilvl w:val="1"/>
          <w:numId w:val="4"/>
        </w:numPr>
        <w:tabs>
          <w:tab w:val="left" w:pos="426"/>
          <w:tab w:val="left" w:pos="567"/>
        </w:tabs>
        <w:spacing w:after="0" w:line="240" w:lineRule="auto"/>
        <w:ind w:left="0" w:firstLine="0"/>
        <w:jc w:val="both"/>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System</w:t>
      </w:r>
      <w:r w:rsidRPr="00546EFF">
        <w:rPr>
          <w:rFonts w:ascii="Arial" w:hAnsi="Arial" w:cs="Arial"/>
          <w:color w:val="000000" w:themeColor="text1"/>
          <w:sz w:val="20"/>
          <w:szCs w:val="20"/>
          <w:lang w:val="en-GB"/>
        </w:rPr>
        <w:t xml:space="preserve"> – the information system specified in </w:t>
      </w:r>
      <w:r w:rsidR="00EA690E" w:rsidRPr="00546EFF">
        <w:rPr>
          <w:rFonts w:ascii="Arial" w:hAnsi="Arial" w:cs="Arial"/>
          <w:color w:val="000000" w:themeColor="text1"/>
          <w:sz w:val="20"/>
          <w:szCs w:val="20"/>
          <w:lang w:val="en-GB"/>
        </w:rPr>
        <w:t>clause</w:t>
      </w:r>
      <w:r w:rsidRPr="00546EFF">
        <w:rPr>
          <w:rFonts w:ascii="Arial" w:hAnsi="Arial" w:cs="Arial"/>
          <w:color w:val="000000" w:themeColor="text1"/>
          <w:sz w:val="20"/>
          <w:szCs w:val="20"/>
          <w:lang w:val="en-GB"/>
        </w:rPr>
        <w:t xml:space="preserve"> 2.1</w:t>
      </w:r>
      <w:r w:rsidR="00EA690E" w:rsidRPr="00546EFF">
        <w:rPr>
          <w:rFonts w:ascii="Arial" w:hAnsi="Arial" w:cs="Arial"/>
          <w:color w:val="000000" w:themeColor="text1"/>
          <w:sz w:val="20"/>
          <w:szCs w:val="20"/>
          <w:lang w:val="en-GB"/>
        </w:rPr>
        <w:t xml:space="preserve"> TS</w:t>
      </w:r>
      <w:r w:rsidRPr="00546EFF">
        <w:rPr>
          <w:rFonts w:ascii="Arial" w:hAnsi="Arial" w:cs="Arial"/>
          <w:color w:val="000000" w:themeColor="text1"/>
          <w:sz w:val="20"/>
          <w:szCs w:val="20"/>
          <w:lang w:val="en-GB"/>
        </w:rPr>
        <w:t>, with all subsequent amendments or improvements (the results of development services).</w:t>
      </w:r>
    </w:p>
    <w:p w14:paraId="1261DCB3" w14:textId="0CF19AD2" w:rsidR="009A596A" w:rsidRPr="00546EFF" w:rsidRDefault="009A596A" w:rsidP="00546EFF">
      <w:pPr>
        <w:pStyle w:val="ListParagraph"/>
        <w:numPr>
          <w:ilvl w:val="1"/>
          <w:numId w:val="4"/>
        </w:numPr>
        <w:tabs>
          <w:tab w:val="left" w:pos="426"/>
          <w:tab w:val="left" w:pos="567"/>
        </w:tabs>
        <w:spacing w:after="0" w:line="240" w:lineRule="auto"/>
        <w:ind w:left="0" w:firstLine="0"/>
        <w:jc w:val="both"/>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 xml:space="preserve">System </w:t>
      </w:r>
      <w:r w:rsidR="00EA690E" w:rsidRPr="00546EFF">
        <w:rPr>
          <w:rFonts w:ascii="Arial" w:hAnsi="Arial" w:cs="Arial"/>
          <w:b/>
          <w:bCs/>
          <w:color w:val="000000" w:themeColor="text1"/>
          <w:sz w:val="20"/>
          <w:szCs w:val="20"/>
          <w:lang w:val="en-GB"/>
        </w:rPr>
        <w:t>User</w:t>
      </w:r>
      <w:r w:rsidR="00EA690E" w:rsidRPr="00546EFF">
        <w:rPr>
          <w:rFonts w:ascii="Arial" w:hAnsi="Arial" w:cs="Arial"/>
          <w:color w:val="000000" w:themeColor="text1"/>
          <w:sz w:val="20"/>
          <w:szCs w:val="20"/>
          <w:lang w:val="en-GB"/>
        </w:rPr>
        <w:t xml:space="preserve"> –</w:t>
      </w:r>
      <w:r w:rsidRPr="00546EFF">
        <w:rPr>
          <w:rFonts w:ascii="Arial" w:hAnsi="Arial" w:cs="Arial"/>
          <w:color w:val="000000" w:themeColor="text1"/>
          <w:sz w:val="20"/>
          <w:szCs w:val="20"/>
          <w:lang w:val="en-GB"/>
        </w:rPr>
        <w:t xml:space="preserve"> </w:t>
      </w:r>
      <w:r w:rsidR="00EA690E" w:rsidRPr="00546EFF">
        <w:rPr>
          <w:rFonts w:ascii="Arial" w:hAnsi="Arial" w:cs="Arial"/>
          <w:color w:val="000000" w:themeColor="text1"/>
          <w:sz w:val="20"/>
          <w:szCs w:val="20"/>
          <w:lang w:val="en-GB"/>
        </w:rPr>
        <w:t>a</w:t>
      </w:r>
      <w:r w:rsidRPr="00546EFF">
        <w:rPr>
          <w:rFonts w:ascii="Arial" w:hAnsi="Arial" w:cs="Arial"/>
          <w:color w:val="000000" w:themeColor="text1"/>
          <w:sz w:val="20"/>
          <w:szCs w:val="20"/>
          <w:lang w:val="en-GB"/>
        </w:rPr>
        <w:t xml:space="preserve"> </w:t>
      </w:r>
      <w:proofErr w:type="gramStart"/>
      <w:r w:rsidRPr="00546EFF">
        <w:rPr>
          <w:rFonts w:ascii="Arial" w:hAnsi="Arial" w:cs="Arial"/>
          <w:color w:val="000000" w:themeColor="text1"/>
          <w:sz w:val="20"/>
          <w:szCs w:val="20"/>
          <w:lang w:val="en-GB"/>
        </w:rPr>
        <w:t>Customer</w:t>
      </w:r>
      <w:r w:rsidR="0022147B" w:rsidRPr="00546EFF">
        <w:rPr>
          <w:rFonts w:ascii="Arial" w:hAnsi="Arial" w:cs="Arial"/>
          <w:color w:val="000000" w:themeColor="text1"/>
          <w:sz w:val="20"/>
          <w:szCs w:val="20"/>
          <w:lang w:val="en-GB"/>
        </w:rPr>
        <w:t>’</w:t>
      </w:r>
      <w:r w:rsidRPr="00546EFF">
        <w:rPr>
          <w:rFonts w:ascii="Arial" w:hAnsi="Arial" w:cs="Arial"/>
          <w:color w:val="000000" w:themeColor="text1"/>
          <w:sz w:val="20"/>
          <w:szCs w:val="20"/>
          <w:lang w:val="en-GB"/>
        </w:rPr>
        <w:t>s</w:t>
      </w:r>
      <w:proofErr w:type="gramEnd"/>
      <w:r w:rsidRPr="00546EFF">
        <w:rPr>
          <w:rFonts w:ascii="Arial" w:hAnsi="Arial" w:cs="Arial"/>
          <w:color w:val="000000" w:themeColor="text1"/>
          <w:sz w:val="20"/>
          <w:szCs w:val="20"/>
          <w:lang w:val="en-GB"/>
        </w:rPr>
        <w:t xml:space="preserve"> employee who connects to the System and works with it.</w:t>
      </w:r>
    </w:p>
    <w:p w14:paraId="23C1432F" w14:textId="79C779AB" w:rsidR="009A596A" w:rsidRPr="00546EFF" w:rsidRDefault="009A596A" w:rsidP="00546EFF">
      <w:pPr>
        <w:pStyle w:val="ListParagraph"/>
        <w:numPr>
          <w:ilvl w:val="1"/>
          <w:numId w:val="4"/>
        </w:numPr>
        <w:tabs>
          <w:tab w:val="left" w:pos="426"/>
          <w:tab w:val="left" w:pos="567"/>
        </w:tabs>
        <w:spacing w:after="0" w:line="240" w:lineRule="auto"/>
        <w:ind w:left="0" w:firstLine="0"/>
        <w:jc w:val="both"/>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Contract</w:t>
      </w:r>
      <w:r w:rsidRPr="00546EFF">
        <w:rPr>
          <w:rFonts w:ascii="Arial" w:hAnsi="Arial" w:cs="Arial"/>
          <w:color w:val="000000" w:themeColor="text1"/>
          <w:sz w:val="20"/>
          <w:szCs w:val="20"/>
          <w:lang w:val="en-GB"/>
        </w:rPr>
        <w:t xml:space="preserve"> – </w:t>
      </w:r>
      <w:r w:rsidR="00EA690E" w:rsidRPr="00546EFF">
        <w:rPr>
          <w:rFonts w:ascii="Arial" w:hAnsi="Arial" w:cs="Arial"/>
          <w:color w:val="000000" w:themeColor="text1"/>
          <w:sz w:val="20"/>
          <w:szCs w:val="20"/>
          <w:lang w:val="en-GB"/>
        </w:rPr>
        <w:t>a</w:t>
      </w:r>
      <w:r w:rsidRPr="00546EFF">
        <w:rPr>
          <w:rFonts w:ascii="Arial" w:hAnsi="Arial" w:cs="Arial"/>
          <w:color w:val="000000" w:themeColor="text1"/>
          <w:sz w:val="20"/>
          <w:szCs w:val="20"/>
          <w:lang w:val="en-GB"/>
        </w:rPr>
        <w:t xml:space="preserve"> contract concluded between the Service Provider and the Customer regarding the </w:t>
      </w:r>
      <w:r w:rsidR="007D01AA" w:rsidRPr="00546EFF">
        <w:rPr>
          <w:rFonts w:ascii="Arial" w:hAnsi="Arial" w:cs="Arial"/>
          <w:color w:val="000000" w:themeColor="text1"/>
          <w:sz w:val="20"/>
          <w:szCs w:val="20"/>
          <w:lang w:val="en-GB"/>
        </w:rPr>
        <w:t>Procurement object</w:t>
      </w:r>
      <w:r w:rsidRPr="00546EFF">
        <w:rPr>
          <w:rFonts w:ascii="Arial" w:hAnsi="Arial" w:cs="Arial"/>
          <w:color w:val="000000" w:themeColor="text1"/>
          <w:sz w:val="20"/>
          <w:szCs w:val="20"/>
          <w:lang w:val="en-GB"/>
        </w:rPr>
        <w:t>.</w:t>
      </w:r>
    </w:p>
    <w:p w14:paraId="00526D31" w14:textId="5E35F311" w:rsidR="001710B8" w:rsidRPr="00546EFF" w:rsidRDefault="001710B8" w:rsidP="00546EFF">
      <w:pPr>
        <w:pStyle w:val="ListParagraph"/>
        <w:numPr>
          <w:ilvl w:val="1"/>
          <w:numId w:val="4"/>
        </w:numPr>
        <w:tabs>
          <w:tab w:val="left" w:pos="426"/>
          <w:tab w:val="left" w:pos="567"/>
        </w:tabs>
        <w:spacing w:after="0" w:line="240" w:lineRule="auto"/>
        <w:ind w:left="0" w:firstLine="0"/>
        <w:jc w:val="both"/>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 xml:space="preserve">Parties </w:t>
      </w:r>
      <w:r w:rsidRPr="00546EFF">
        <w:rPr>
          <w:rFonts w:ascii="Arial" w:hAnsi="Arial" w:cs="Arial"/>
          <w:color w:val="000000" w:themeColor="text1"/>
          <w:sz w:val="20"/>
          <w:szCs w:val="20"/>
          <w:lang w:val="en-GB"/>
        </w:rPr>
        <w:t>– the Customer and the Service Provider.</w:t>
      </w:r>
    </w:p>
    <w:p w14:paraId="11B13E2C" w14:textId="535B3AD0" w:rsidR="00A73B2C" w:rsidRPr="00546EFF" w:rsidRDefault="00A73B2C" w:rsidP="00546EFF">
      <w:pPr>
        <w:pStyle w:val="ListParagraph"/>
        <w:numPr>
          <w:ilvl w:val="1"/>
          <w:numId w:val="4"/>
        </w:numPr>
        <w:spacing w:after="0" w:line="240" w:lineRule="auto"/>
        <w:ind w:left="567" w:hanging="567"/>
        <w:jc w:val="both"/>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 xml:space="preserve">Technical </w:t>
      </w:r>
      <w:r w:rsidR="00EA690E" w:rsidRPr="00546EFF">
        <w:rPr>
          <w:rFonts w:ascii="Arial" w:hAnsi="Arial" w:cs="Arial"/>
          <w:b/>
          <w:bCs/>
          <w:color w:val="000000" w:themeColor="text1"/>
          <w:sz w:val="20"/>
          <w:szCs w:val="20"/>
          <w:lang w:val="en-GB"/>
        </w:rPr>
        <w:t xml:space="preserve">Specification </w:t>
      </w:r>
      <w:r w:rsidRPr="00546EFF">
        <w:rPr>
          <w:rFonts w:ascii="Arial" w:hAnsi="Arial" w:cs="Arial"/>
          <w:b/>
          <w:bCs/>
          <w:color w:val="000000" w:themeColor="text1"/>
          <w:sz w:val="20"/>
          <w:szCs w:val="20"/>
          <w:lang w:val="en-GB"/>
        </w:rPr>
        <w:t>or TS</w:t>
      </w:r>
      <w:r w:rsidRPr="00546EFF">
        <w:rPr>
          <w:rFonts w:ascii="Arial" w:hAnsi="Arial" w:cs="Arial"/>
          <w:color w:val="000000" w:themeColor="text1"/>
          <w:sz w:val="20"/>
          <w:szCs w:val="20"/>
          <w:lang w:val="en-GB"/>
        </w:rPr>
        <w:t xml:space="preserve"> – a document describing the </w:t>
      </w:r>
      <w:r w:rsidR="00EA690E" w:rsidRPr="00546EFF">
        <w:rPr>
          <w:rFonts w:ascii="Arial" w:hAnsi="Arial" w:cs="Arial"/>
          <w:color w:val="000000" w:themeColor="text1"/>
          <w:sz w:val="20"/>
          <w:szCs w:val="20"/>
          <w:lang w:val="en-GB"/>
        </w:rPr>
        <w:t xml:space="preserve">procurement </w:t>
      </w:r>
      <w:r w:rsidRPr="00546EFF">
        <w:rPr>
          <w:rFonts w:ascii="Arial" w:hAnsi="Arial" w:cs="Arial"/>
          <w:color w:val="000000" w:themeColor="text1"/>
          <w:sz w:val="20"/>
          <w:szCs w:val="20"/>
          <w:lang w:val="en-GB"/>
        </w:rPr>
        <w:t>object.</w:t>
      </w:r>
    </w:p>
    <w:p w14:paraId="14F916E9" w14:textId="16C04B48" w:rsidR="00A73B2C" w:rsidRPr="00546EFF" w:rsidRDefault="00EA690E" w:rsidP="00546EFF">
      <w:pPr>
        <w:pStyle w:val="ListParagraph"/>
        <w:numPr>
          <w:ilvl w:val="1"/>
          <w:numId w:val="4"/>
        </w:numPr>
        <w:spacing w:after="0" w:line="240" w:lineRule="auto"/>
        <w:ind w:left="567" w:hanging="567"/>
        <w:jc w:val="both"/>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Testing Services</w:t>
      </w:r>
      <w:r w:rsidRPr="00546EFF">
        <w:rPr>
          <w:rFonts w:ascii="Arial" w:hAnsi="Arial" w:cs="Arial"/>
          <w:color w:val="000000" w:themeColor="text1"/>
          <w:sz w:val="20"/>
          <w:szCs w:val="20"/>
          <w:lang w:val="en-GB"/>
        </w:rPr>
        <w:t xml:space="preserve"> </w:t>
      </w:r>
      <w:r w:rsidR="00A73B2C" w:rsidRPr="00546EFF">
        <w:rPr>
          <w:rFonts w:ascii="Arial" w:hAnsi="Arial" w:cs="Arial"/>
          <w:color w:val="000000" w:themeColor="text1"/>
          <w:sz w:val="20"/>
          <w:szCs w:val="20"/>
          <w:lang w:val="en-GB"/>
        </w:rPr>
        <w:t xml:space="preserve">– verification of system software, including regression and other types of testing, to ensure that system changes work properly and do not </w:t>
      </w:r>
      <w:r w:rsidRPr="00546EFF">
        <w:rPr>
          <w:rFonts w:ascii="Arial" w:hAnsi="Arial" w:cs="Arial"/>
          <w:color w:val="000000" w:themeColor="text1"/>
          <w:sz w:val="20"/>
          <w:szCs w:val="20"/>
          <w:lang w:val="en-GB"/>
        </w:rPr>
        <w:t>disrupt</w:t>
      </w:r>
      <w:r w:rsidR="00A73B2C" w:rsidRPr="00546EFF">
        <w:rPr>
          <w:rFonts w:ascii="Arial" w:hAnsi="Arial" w:cs="Arial"/>
          <w:color w:val="000000" w:themeColor="text1"/>
          <w:sz w:val="20"/>
          <w:szCs w:val="20"/>
          <w:lang w:val="en-GB"/>
        </w:rPr>
        <w:t xml:space="preserve"> existing functionality.</w:t>
      </w:r>
    </w:p>
    <w:p w14:paraId="60558BED" w14:textId="38B7E2F9" w:rsidR="00A73B2C" w:rsidRPr="00546EFF" w:rsidRDefault="00A73B2C" w:rsidP="00546EFF">
      <w:pPr>
        <w:pStyle w:val="ListParagraph"/>
        <w:numPr>
          <w:ilvl w:val="1"/>
          <w:numId w:val="4"/>
        </w:numPr>
        <w:spacing w:after="0" w:line="240" w:lineRule="auto"/>
        <w:ind w:left="567" w:hanging="567"/>
        <w:jc w:val="both"/>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Order</w:t>
      </w:r>
      <w:r w:rsidRPr="00546EFF">
        <w:rPr>
          <w:rFonts w:ascii="Arial" w:hAnsi="Arial" w:cs="Arial"/>
          <w:color w:val="000000" w:themeColor="text1"/>
          <w:sz w:val="20"/>
          <w:szCs w:val="20"/>
          <w:lang w:val="en-GB"/>
        </w:rPr>
        <w:t xml:space="preserve"> – </w:t>
      </w:r>
      <w:r w:rsidR="00EA690E" w:rsidRPr="00546EFF">
        <w:rPr>
          <w:rFonts w:ascii="Arial" w:hAnsi="Arial" w:cs="Arial"/>
          <w:color w:val="000000" w:themeColor="text1"/>
          <w:sz w:val="20"/>
          <w:szCs w:val="20"/>
          <w:lang w:val="en-GB"/>
        </w:rPr>
        <w:t>a</w:t>
      </w:r>
      <w:r w:rsidRPr="00546EFF">
        <w:rPr>
          <w:rFonts w:ascii="Arial" w:hAnsi="Arial" w:cs="Arial"/>
          <w:color w:val="000000" w:themeColor="text1"/>
          <w:sz w:val="20"/>
          <w:szCs w:val="20"/>
          <w:lang w:val="en-GB"/>
        </w:rPr>
        <w:t xml:space="preserve"> written order submitted by the Customer to the Service Provider for the provision of Services.</w:t>
      </w:r>
    </w:p>
    <w:p w14:paraId="06C42599" w14:textId="550D3D32" w:rsidR="00A73B2C" w:rsidRPr="00546EFF" w:rsidRDefault="00EA690E" w:rsidP="00546EFF">
      <w:pPr>
        <w:pStyle w:val="ListParagraph"/>
        <w:numPr>
          <w:ilvl w:val="1"/>
          <w:numId w:val="4"/>
        </w:numPr>
        <w:spacing w:after="0" w:line="240" w:lineRule="auto"/>
        <w:ind w:left="567" w:hanging="567"/>
        <w:jc w:val="both"/>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Development Services</w:t>
      </w:r>
      <w:r w:rsidRPr="00546EFF">
        <w:rPr>
          <w:rFonts w:ascii="Arial" w:hAnsi="Arial" w:cs="Arial"/>
          <w:color w:val="000000" w:themeColor="text1"/>
          <w:sz w:val="20"/>
          <w:szCs w:val="20"/>
          <w:lang w:val="en-GB"/>
        </w:rPr>
        <w:t xml:space="preserve"> </w:t>
      </w:r>
      <w:r w:rsidR="00A73B2C" w:rsidRPr="00546EFF">
        <w:rPr>
          <w:rFonts w:ascii="Arial" w:hAnsi="Arial" w:cs="Arial"/>
          <w:color w:val="000000" w:themeColor="text1"/>
          <w:sz w:val="20"/>
          <w:szCs w:val="20"/>
          <w:lang w:val="en-GB"/>
        </w:rPr>
        <w:t xml:space="preserve">– </w:t>
      </w:r>
      <w:r w:rsidRPr="00546EFF">
        <w:rPr>
          <w:rFonts w:ascii="Arial" w:hAnsi="Arial" w:cs="Arial"/>
          <w:color w:val="000000" w:themeColor="text1"/>
          <w:sz w:val="20"/>
          <w:szCs w:val="20"/>
          <w:lang w:val="en-GB"/>
        </w:rPr>
        <w:t>s</w:t>
      </w:r>
      <w:r w:rsidR="00A73B2C" w:rsidRPr="00546EFF">
        <w:rPr>
          <w:rFonts w:ascii="Arial" w:hAnsi="Arial" w:cs="Arial"/>
          <w:color w:val="000000" w:themeColor="text1"/>
          <w:sz w:val="20"/>
          <w:szCs w:val="20"/>
          <w:lang w:val="en-GB"/>
        </w:rPr>
        <w:t>ystem improvement and modification services.</w:t>
      </w:r>
    </w:p>
    <w:p w14:paraId="2AF0BC78" w14:textId="77777777" w:rsidR="00990DD6" w:rsidRPr="00546EFF" w:rsidRDefault="00990DD6" w:rsidP="00546EFF">
      <w:pPr>
        <w:spacing w:after="0" w:line="240" w:lineRule="auto"/>
        <w:ind w:left="993" w:hanging="993"/>
        <w:jc w:val="both"/>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 </w:t>
      </w:r>
    </w:p>
    <w:p w14:paraId="707B1F68" w14:textId="77F19562" w:rsidR="00990DD6" w:rsidRPr="00546EFF" w:rsidRDefault="00A73B2C" w:rsidP="00546EFF">
      <w:pPr>
        <w:pStyle w:val="ListParagraph"/>
        <w:numPr>
          <w:ilvl w:val="0"/>
          <w:numId w:val="2"/>
        </w:numPr>
        <w:pBdr>
          <w:top w:val="single" w:sz="8" w:space="1" w:color="auto"/>
          <w:bottom w:val="single" w:sz="8" w:space="1" w:color="auto"/>
        </w:pBdr>
        <w:spacing w:after="0" w:line="240" w:lineRule="auto"/>
        <w:ind w:left="993" w:hanging="993"/>
        <w:jc w:val="both"/>
        <w:rPr>
          <w:rFonts w:ascii="Arial" w:hAnsi="Arial" w:cs="Arial"/>
          <w:b/>
          <w:bCs/>
          <w:color w:val="000000" w:themeColor="text1"/>
          <w:sz w:val="20"/>
          <w:szCs w:val="20"/>
          <w:lang w:val="en-GB"/>
        </w:rPr>
      </w:pPr>
      <w:r w:rsidRPr="00546EFF">
        <w:rPr>
          <w:rFonts w:ascii="Arial" w:hAnsi="Arial" w:cs="Arial"/>
          <w:b/>
          <w:bCs/>
          <w:color w:val="000000" w:themeColor="text1"/>
          <w:sz w:val="20"/>
          <w:szCs w:val="20"/>
          <w:lang w:val="en-GB"/>
        </w:rPr>
        <w:t xml:space="preserve">NAME AND QUANTITIES OF THE </w:t>
      </w:r>
      <w:r w:rsidR="007D01AA" w:rsidRPr="00546EFF">
        <w:rPr>
          <w:rFonts w:ascii="Arial" w:hAnsi="Arial" w:cs="Arial"/>
          <w:b/>
          <w:bCs/>
          <w:color w:val="000000" w:themeColor="text1"/>
          <w:sz w:val="20"/>
          <w:szCs w:val="20"/>
          <w:lang w:val="en-GB"/>
        </w:rPr>
        <w:t>PROCUREMENT OBJECT</w:t>
      </w:r>
      <w:r w:rsidRPr="00546EFF" w:rsidDel="00A73B2C">
        <w:rPr>
          <w:rFonts w:ascii="Arial" w:hAnsi="Arial" w:cs="Arial"/>
          <w:b/>
          <w:bCs/>
          <w:color w:val="000000" w:themeColor="text1"/>
          <w:sz w:val="20"/>
          <w:szCs w:val="20"/>
          <w:lang w:val="en-GB"/>
        </w:rPr>
        <w:t xml:space="preserve"> </w:t>
      </w:r>
    </w:p>
    <w:p w14:paraId="739C0430" w14:textId="20EAA88A" w:rsidR="00A73B2C" w:rsidRPr="00546EFF" w:rsidRDefault="00A73B2C" w:rsidP="00546EFF">
      <w:pPr>
        <w:pStyle w:val="ListParagraph"/>
        <w:numPr>
          <w:ilvl w:val="1"/>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xml:space="preserve">Product order and </w:t>
      </w:r>
      <w:r w:rsidR="00104BD0" w:rsidRPr="00546EFF">
        <w:rPr>
          <w:rFonts w:ascii="Arial" w:hAnsi="Arial" w:cs="Arial"/>
          <w:color w:val="000000" w:themeColor="text1"/>
          <w:sz w:val="20"/>
          <w:szCs w:val="20"/>
          <w:lang w:val="en-GB"/>
        </w:rPr>
        <w:t>monitoring</w:t>
      </w:r>
      <w:r w:rsidRPr="00546EFF">
        <w:rPr>
          <w:rFonts w:ascii="Arial" w:hAnsi="Arial" w:cs="Arial"/>
          <w:color w:val="000000" w:themeColor="text1"/>
          <w:sz w:val="20"/>
          <w:szCs w:val="20"/>
          <w:lang w:val="en-GB"/>
        </w:rPr>
        <w:t xml:space="preserve"> information system (Order Management) </w:t>
      </w:r>
      <w:r w:rsidR="00166A74" w:rsidRPr="00546EFF">
        <w:rPr>
          <w:rFonts w:ascii="Arial" w:hAnsi="Arial" w:cs="Arial"/>
          <w:color w:val="000000" w:themeColor="text1"/>
          <w:sz w:val="20"/>
          <w:szCs w:val="20"/>
          <w:lang w:val="en-GB"/>
        </w:rPr>
        <w:t>servicing</w:t>
      </w:r>
      <w:r w:rsidRPr="00546EFF">
        <w:rPr>
          <w:rFonts w:ascii="Arial" w:hAnsi="Arial" w:cs="Arial"/>
          <w:color w:val="000000" w:themeColor="text1"/>
          <w:sz w:val="20"/>
          <w:szCs w:val="20"/>
          <w:lang w:val="en-GB"/>
        </w:rPr>
        <w:t xml:space="preserve"> include:</w:t>
      </w:r>
    </w:p>
    <w:p w14:paraId="0994950F" w14:textId="2595871B" w:rsidR="00990DD6" w:rsidRPr="00546EFF" w:rsidRDefault="00A73B2C" w:rsidP="00546EFF">
      <w:pPr>
        <w:pStyle w:val="ListParagraph"/>
        <w:numPr>
          <w:ilvl w:val="2"/>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Maintenance services consist of</w:t>
      </w:r>
      <w:r w:rsidR="00990DD6" w:rsidRPr="00546EFF">
        <w:rPr>
          <w:rFonts w:ascii="Arial" w:hAnsi="Arial" w:cs="Arial"/>
          <w:b/>
          <w:bCs/>
          <w:color w:val="000000" w:themeColor="text1"/>
          <w:sz w:val="20"/>
          <w:szCs w:val="20"/>
          <w:lang w:val="en-GB"/>
        </w:rPr>
        <w:t>:</w:t>
      </w:r>
    </w:p>
    <w:p w14:paraId="7F1038A7" w14:textId="746CEA80" w:rsidR="00A73B2C" w:rsidRPr="00546EFF" w:rsidRDefault="00A73B2C" w:rsidP="00546EFF">
      <w:pPr>
        <w:pStyle w:val="ListParagraph"/>
        <w:numPr>
          <w:ilvl w:val="3"/>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xml:space="preserve">Support </w:t>
      </w:r>
      <w:r w:rsidR="00104BD0" w:rsidRPr="00546EFF">
        <w:rPr>
          <w:rFonts w:ascii="Arial" w:hAnsi="Arial" w:cs="Arial"/>
          <w:color w:val="000000" w:themeColor="text1"/>
          <w:sz w:val="20"/>
          <w:szCs w:val="20"/>
          <w:lang w:val="en-GB"/>
        </w:rPr>
        <w:t xml:space="preserve">Services </w:t>
      </w:r>
      <w:r w:rsidR="00C90145" w:rsidRPr="00546EFF">
        <w:rPr>
          <w:rFonts w:ascii="Arial" w:hAnsi="Arial" w:cs="Arial"/>
          <w:color w:val="000000" w:themeColor="text1"/>
          <w:sz w:val="20"/>
          <w:szCs w:val="20"/>
          <w:lang w:val="en-GB"/>
        </w:rPr>
        <w:t>–</w:t>
      </w:r>
      <w:r w:rsidRPr="00546EFF">
        <w:rPr>
          <w:rFonts w:ascii="Arial" w:hAnsi="Arial" w:cs="Arial"/>
          <w:color w:val="000000" w:themeColor="text1"/>
          <w:sz w:val="20"/>
          <w:szCs w:val="20"/>
          <w:lang w:val="en-GB"/>
        </w:rPr>
        <w:t xml:space="preserve"> </w:t>
      </w:r>
      <w:r w:rsidR="00C90145" w:rsidRPr="00546EFF">
        <w:rPr>
          <w:rFonts w:ascii="Arial" w:hAnsi="Arial" w:cs="Arial"/>
          <w:color w:val="000000" w:themeColor="text1"/>
          <w:sz w:val="20"/>
          <w:szCs w:val="20"/>
          <w:lang w:val="en-GB"/>
        </w:rPr>
        <w:t>identification of system malfunctions and troubleshooting</w:t>
      </w:r>
      <w:r w:rsidRPr="00546EFF">
        <w:rPr>
          <w:rFonts w:ascii="Arial" w:hAnsi="Arial" w:cs="Arial"/>
          <w:color w:val="000000" w:themeColor="text1"/>
          <w:sz w:val="20"/>
          <w:szCs w:val="20"/>
          <w:lang w:val="en-GB"/>
        </w:rPr>
        <w:t>.</w:t>
      </w:r>
    </w:p>
    <w:p w14:paraId="0BAD05E9" w14:textId="5A5293F6" w:rsidR="00A73B2C" w:rsidRPr="00546EFF" w:rsidRDefault="00A73B2C" w:rsidP="00546EFF">
      <w:pPr>
        <w:pStyle w:val="ListParagraph"/>
        <w:numPr>
          <w:ilvl w:val="3"/>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xml:space="preserve">Consulting </w:t>
      </w:r>
      <w:r w:rsidR="00104BD0" w:rsidRPr="00546EFF">
        <w:rPr>
          <w:rFonts w:ascii="Arial" w:hAnsi="Arial" w:cs="Arial"/>
          <w:color w:val="000000" w:themeColor="text1"/>
          <w:sz w:val="20"/>
          <w:szCs w:val="20"/>
          <w:lang w:val="en-GB"/>
        </w:rPr>
        <w:t xml:space="preserve">Services </w:t>
      </w:r>
      <w:r w:rsidR="00C90145" w:rsidRPr="00546EFF">
        <w:rPr>
          <w:rFonts w:ascii="Arial" w:hAnsi="Arial" w:cs="Arial"/>
          <w:color w:val="000000" w:themeColor="text1"/>
          <w:sz w:val="20"/>
          <w:szCs w:val="20"/>
          <w:lang w:val="en-GB"/>
        </w:rPr>
        <w:t>–</w:t>
      </w:r>
      <w:r w:rsidRPr="00546EFF">
        <w:rPr>
          <w:rFonts w:ascii="Arial" w:hAnsi="Arial" w:cs="Arial"/>
          <w:color w:val="000000" w:themeColor="text1"/>
          <w:sz w:val="20"/>
          <w:szCs w:val="20"/>
          <w:lang w:val="en-GB"/>
        </w:rPr>
        <w:t xml:space="preserve"> </w:t>
      </w:r>
      <w:r w:rsidR="00C90145" w:rsidRPr="00546EFF">
        <w:rPr>
          <w:rFonts w:ascii="Arial" w:hAnsi="Arial" w:cs="Arial"/>
          <w:color w:val="000000" w:themeColor="text1"/>
          <w:sz w:val="20"/>
          <w:szCs w:val="20"/>
          <w:lang w:val="en-GB"/>
        </w:rPr>
        <w:t>c</w:t>
      </w:r>
      <w:r w:rsidRPr="00546EFF">
        <w:rPr>
          <w:rFonts w:ascii="Arial" w:hAnsi="Arial" w:cs="Arial"/>
          <w:color w:val="000000" w:themeColor="text1"/>
          <w:sz w:val="20"/>
          <w:szCs w:val="20"/>
          <w:lang w:val="en-GB"/>
        </w:rPr>
        <w:t xml:space="preserve">onsulting the </w:t>
      </w:r>
      <w:r w:rsidR="00E934B8" w:rsidRPr="00546EFF">
        <w:rPr>
          <w:rFonts w:ascii="Arial" w:hAnsi="Arial" w:cs="Arial"/>
          <w:color w:val="000000" w:themeColor="text1"/>
          <w:sz w:val="20"/>
          <w:szCs w:val="20"/>
          <w:lang w:val="en-GB"/>
        </w:rPr>
        <w:t>Customer</w:t>
      </w:r>
      <w:r w:rsidR="0022147B" w:rsidRPr="00546EFF">
        <w:rPr>
          <w:rFonts w:ascii="Arial" w:hAnsi="Arial" w:cs="Arial"/>
          <w:color w:val="000000" w:themeColor="text1"/>
          <w:sz w:val="20"/>
          <w:szCs w:val="20"/>
          <w:lang w:val="en-GB"/>
        </w:rPr>
        <w:t>’</w:t>
      </w:r>
      <w:r w:rsidRPr="00546EFF">
        <w:rPr>
          <w:rFonts w:ascii="Arial" w:hAnsi="Arial" w:cs="Arial"/>
          <w:color w:val="000000" w:themeColor="text1"/>
          <w:sz w:val="20"/>
          <w:szCs w:val="20"/>
          <w:lang w:val="en-GB"/>
        </w:rPr>
        <w:t>s representatives on all matters related to the use, development</w:t>
      </w:r>
      <w:r w:rsidR="00C90145" w:rsidRPr="00546EFF">
        <w:rPr>
          <w:rFonts w:ascii="Arial" w:hAnsi="Arial" w:cs="Arial"/>
          <w:color w:val="000000" w:themeColor="text1"/>
          <w:sz w:val="20"/>
          <w:szCs w:val="20"/>
          <w:lang w:val="en-GB"/>
        </w:rPr>
        <w:t xml:space="preserve"> </w:t>
      </w:r>
      <w:r w:rsidRPr="00546EFF">
        <w:rPr>
          <w:rFonts w:ascii="Arial" w:hAnsi="Arial" w:cs="Arial"/>
          <w:color w:val="000000" w:themeColor="text1"/>
          <w:sz w:val="20"/>
          <w:szCs w:val="20"/>
          <w:lang w:val="en-GB"/>
        </w:rPr>
        <w:t xml:space="preserve">and operation of the </w:t>
      </w:r>
      <w:proofErr w:type="gramStart"/>
      <w:r w:rsidRPr="00546EFF">
        <w:rPr>
          <w:rFonts w:ascii="Arial" w:hAnsi="Arial" w:cs="Arial"/>
          <w:color w:val="000000" w:themeColor="text1"/>
          <w:sz w:val="20"/>
          <w:szCs w:val="20"/>
          <w:lang w:val="en-GB"/>
        </w:rPr>
        <w:t>System;</w:t>
      </w:r>
      <w:proofErr w:type="gramEnd"/>
    </w:p>
    <w:p w14:paraId="1D878458" w14:textId="078E918E" w:rsidR="00A73B2C" w:rsidRPr="00546EFF" w:rsidRDefault="00A73B2C" w:rsidP="00546EFF">
      <w:pPr>
        <w:pStyle w:val="ListParagraph"/>
        <w:numPr>
          <w:ilvl w:val="3"/>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xml:space="preserve">Testing </w:t>
      </w:r>
      <w:r w:rsidR="00104BD0" w:rsidRPr="00546EFF">
        <w:rPr>
          <w:rFonts w:ascii="Arial" w:hAnsi="Arial" w:cs="Arial"/>
          <w:color w:val="000000" w:themeColor="text1"/>
          <w:sz w:val="20"/>
          <w:szCs w:val="20"/>
          <w:lang w:val="en-GB"/>
        </w:rPr>
        <w:t xml:space="preserve">Services </w:t>
      </w:r>
      <w:r w:rsidRPr="00546EFF">
        <w:rPr>
          <w:rFonts w:ascii="Arial" w:hAnsi="Arial" w:cs="Arial"/>
          <w:color w:val="000000" w:themeColor="text1"/>
          <w:sz w:val="20"/>
          <w:szCs w:val="20"/>
          <w:lang w:val="en-GB"/>
        </w:rPr>
        <w:t xml:space="preserve">- </w:t>
      </w:r>
      <w:r w:rsidR="00C90145" w:rsidRPr="00546EFF">
        <w:rPr>
          <w:rFonts w:ascii="Arial" w:hAnsi="Arial" w:cs="Arial"/>
          <w:color w:val="000000" w:themeColor="text1"/>
          <w:sz w:val="20"/>
          <w:szCs w:val="20"/>
          <w:lang w:val="en-GB"/>
        </w:rPr>
        <w:t>t</w:t>
      </w:r>
      <w:r w:rsidRPr="00546EFF">
        <w:rPr>
          <w:rFonts w:ascii="Arial" w:hAnsi="Arial" w:cs="Arial"/>
          <w:color w:val="000000" w:themeColor="text1"/>
          <w:sz w:val="20"/>
          <w:szCs w:val="20"/>
          <w:lang w:val="en-GB"/>
        </w:rPr>
        <w:t>esting of system software and its modifications (updates</w:t>
      </w:r>
      <w:proofErr w:type="gramStart"/>
      <w:r w:rsidRPr="00546EFF">
        <w:rPr>
          <w:rFonts w:ascii="Arial" w:hAnsi="Arial" w:cs="Arial"/>
          <w:color w:val="000000" w:themeColor="text1"/>
          <w:sz w:val="20"/>
          <w:szCs w:val="20"/>
          <w:lang w:val="en-GB"/>
        </w:rPr>
        <w:t>);</w:t>
      </w:r>
      <w:proofErr w:type="gramEnd"/>
    </w:p>
    <w:p w14:paraId="36A0F9A0" w14:textId="22346E4F" w:rsidR="00A73B2C" w:rsidRPr="00546EFF" w:rsidRDefault="00C90145" w:rsidP="00546EFF">
      <w:pPr>
        <w:pStyle w:val="ListParagraph"/>
        <w:numPr>
          <w:ilvl w:val="3"/>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Installation</w:t>
      </w:r>
      <w:r w:rsidR="00A73B2C" w:rsidRPr="00546EFF">
        <w:rPr>
          <w:rFonts w:ascii="Arial" w:hAnsi="Arial" w:cs="Arial"/>
          <w:color w:val="000000" w:themeColor="text1"/>
          <w:sz w:val="20"/>
          <w:szCs w:val="20"/>
          <w:lang w:val="en-GB"/>
        </w:rPr>
        <w:t xml:space="preserve"> </w:t>
      </w:r>
      <w:r w:rsidR="00104BD0" w:rsidRPr="00546EFF">
        <w:rPr>
          <w:rFonts w:ascii="Arial" w:hAnsi="Arial" w:cs="Arial"/>
          <w:color w:val="000000" w:themeColor="text1"/>
          <w:sz w:val="20"/>
          <w:szCs w:val="20"/>
          <w:lang w:val="en-GB"/>
        </w:rPr>
        <w:t xml:space="preserve">Services </w:t>
      </w:r>
      <w:r w:rsidR="00A73B2C" w:rsidRPr="00546EFF">
        <w:rPr>
          <w:rFonts w:ascii="Arial" w:hAnsi="Arial" w:cs="Arial"/>
          <w:color w:val="000000" w:themeColor="text1"/>
          <w:sz w:val="20"/>
          <w:szCs w:val="20"/>
          <w:lang w:val="en-GB"/>
        </w:rPr>
        <w:t xml:space="preserve">– </w:t>
      </w:r>
      <w:r w:rsidRPr="00546EFF">
        <w:rPr>
          <w:rFonts w:ascii="Arial" w:hAnsi="Arial" w:cs="Arial"/>
          <w:color w:val="000000" w:themeColor="text1"/>
          <w:sz w:val="20"/>
          <w:szCs w:val="20"/>
          <w:lang w:val="en-GB"/>
        </w:rPr>
        <w:t>p</w:t>
      </w:r>
      <w:r w:rsidR="00A73B2C" w:rsidRPr="00546EFF">
        <w:rPr>
          <w:rFonts w:ascii="Arial" w:hAnsi="Arial" w:cs="Arial"/>
          <w:color w:val="000000" w:themeColor="text1"/>
          <w:sz w:val="20"/>
          <w:szCs w:val="20"/>
          <w:lang w:val="en-GB"/>
        </w:rPr>
        <w:t xml:space="preserve">reparation of </w:t>
      </w:r>
      <w:r w:rsidR="00D24159" w:rsidRPr="00546EFF">
        <w:rPr>
          <w:rFonts w:ascii="Arial" w:hAnsi="Arial" w:cs="Arial"/>
          <w:color w:val="000000" w:themeColor="text1"/>
          <w:sz w:val="20"/>
          <w:szCs w:val="20"/>
          <w:lang w:val="en-GB"/>
        </w:rPr>
        <w:t xml:space="preserve">a package for the installation </w:t>
      </w:r>
      <w:r w:rsidR="00A567BE" w:rsidRPr="00546EFF">
        <w:rPr>
          <w:rFonts w:ascii="Arial" w:hAnsi="Arial" w:cs="Arial"/>
          <w:color w:val="000000" w:themeColor="text1"/>
          <w:sz w:val="20"/>
          <w:szCs w:val="20"/>
          <w:lang w:val="en-GB"/>
        </w:rPr>
        <w:t>of the S</w:t>
      </w:r>
      <w:r w:rsidR="00A73B2C" w:rsidRPr="00546EFF">
        <w:rPr>
          <w:rFonts w:ascii="Arial" w:hAnsi="Arial" w:cs="Arial"/>
          <w:color w:val="000000" w:themeColor="text1"/>
          <w:sz w:val="20"/>
          <w:szCs w:val="20"/>
          <w:lang w:val="en-GB"/>
        </w:rPr>
        <w:t>ystem software and its modification</w:t>
      </w:r>
      <w:r w:rsidR="00D24159" w:rsidRPr="00546EFF">
        <w:rPr>
          <w:rFonts w:ascii="Arial" w:hAnsi="Arial" w:cs="Arial"/>
          <w:color w:val="000000" w:themeColor="text1"/>
          <w:sz w:val="20"/>
          <w:szCs w:val="20"/>
          <w:lang w:val="en-GB"/>
        </w:rPr>
        <w:t>s</w:t>
      </w:r>
      <w:r w:rsidR="00A73B2C" w:rsidRPr="00546EFF">
        <w:rPr>
          <w:rFonts w:ascii="Arial" w:hAnsi="Arial" w:cs="Arial"/>
          <w:color w:val="000000" w:themeColor="text1"/>
          <w:sz w:val="20"/>
          <w:szCs w:val="20"/>
          <w:lang w:val="en-GB"/>
        </w:rPr>
        <w:t>, regression testing and delivery, and, if necessary, i</w:t>
      </w:r>
      <w:r w:rsidRPr="00546EFF">
        <w:rPr>
          <w:rFonts w:ascii="Arial" w:hAnsi="Arial" w:cs="Arial"/>
          <w:color w:val="000000" w:themeColor="text1"/>
          <w:sz w:val="20"/>
          <w:szCs w:val="20"/>
          <w:lang w:val="en-GB"/>
        </w:rPr>
        <w:t>nstallation</w:t>
      </w:r>
      <w:r w:rsidR="00A73B2C" w:rsidRPr="00546EFF">
        <w:rPr>
          <w:rFonts w:ascii="Arial" w:hAnsi="Arial" w:cs="Arial"/>
          <w:color w:val="000000" w:themeColor="text1"/>
          <w:sz w:val="20"/>
          <w:szCs w:val="20"/>
          <w:lang w:val="en-GB"/>
        </w:rPr>
        <w:t xml:space="preserve"> in the specified environments.</w:t>
      </w:r>
    </w:p>
    <w:p w14:paraId="3E990E19" w14:textId="77777777" w:rsidR="00E62EF5" w:rsidRPr="00546EFF" w:rsidRDefault="00E62EF5" w:rsidP="00546EFF">
      <w:pPr>
        <w:spacing w:after="0" w:line="240" w:lineRule="auto"/>
        <w:ind w:left="993"/>
        <w:jc w:val="both"/>
        <w:rPr>
          <w:rFonts w:ascii="Arial" w:hAnsi="Arial" w:cs="Arial"/>
          <w:color w:val="000000" w:themeColor="text1"/>
          <w:sz w:val="20"/>
          <w:szCs w:val="20"/>
          <w:lang w:val="en-GB"/>
        </w:rPr>
      </w:pPr>
    </w:p>
    <w:p w14:paraId="34DCAE7F" w14:textId="50788B1D" w:rsidR="00990DD6" w:rsidRPr="00546EFF" w:rsidRDefault="00A73B2C" w:rsidP="00546EFF">
      <w:pPr>
        <w:pStyle w:val="ListParagraph"/>
        <w:numPr>
          <w:ilvl w:val="2"/>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Development services consist of</w:t>
      </w:r>
      <w:r w:rsidR="00990DD6" w:rsidRPr="00546EFF">
        <w:rPr>
          <w:rFonts w:ascii="Arial" w:hAnsi="Arial" w:cs="Arial"/>
          <w:b/>
          <w:bCs/>
          <w:color w:val="000000" w:themeColor="text1"/>
          <w:sz w:val="20"/>
          <w:szCs w:val="20"/>
          <w:lang w:val="en-GB"/>
        </w:rPr>
        <w:t>:</w:t>
      </w:r>
    </w:p>
    <w:p w14:paraId="6189D05C" w14:textId="3B7DBD23" w:rsidR="00A73B2C" w:rsidRPr="00546EFF" w:rsidRDefault="00A73B2C" w:rsidP="00546EFF">
      <w:pPr>
        <w:pStyle w:val="ListParagraph"/>
        <w:numPr>
          <w:ilvl w:val="3"/>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lastRenderedPageBreak/>
        <w:t xml:space="preserve">Written analysis of the task/problem/technical solution (hereinafter referred to as </w:t>
      </w:r>
      <w:r w:rsidR="0022147B" w:rsidRPr="00546EFF">
        <w:rPr>
          <w:rFonts w:ascii="Arial" w:hAnsi="Arial" w:cs="Arial"/>
          <w:color w:val="000000" w:themeColor="text1"/>
          <w:sz w:val="20"/>
          <w:szCs w:val="20"/>
          <w:lang w:val="en-GB"/>
        </w:rPr>
        <w:t>‘</w:t>
      </w:r>
      <w:r w:rsidRPr="00546EFF">
        <w:rPr>
          <w:rFonts w:ascii="Arial" w:hAnsi="Arial" w:cs="Arial"/>
          <w:color w:val="000000" w:themeColor="text1"/>
          <w:sz w:val="20"/>
          <w:szCs w:val="20"/>
          <w:lang w:val="en-GB"/>
        </w:rPr>
        <w:t>the Task</w:t>
      </w:r>
      <w:r w:rsidR="0022147B" w:rsidRPr="00546EFF">
        <w:rPr>
          <w:rFonts w:ascii="Arial" w:hAnsi="Arial" w:cs="Arial"/>
          <w:color w:val="000000" w:themeColor="text1"/>
          <w:sz w:val="20"/>
          <w:szCs w:val="20"/>
          <w:lang w:val="en-GB"/>
        </w:rPr>
        <w:t>’</w:t>
      </w:r>
      <w:r w:rsidRPr="00546EFF">
        <w:rPr>
          <w:rFonts w:ascii="Arial" w:hAnsi="Arial" w:cs="Arial"/>
          <w:color w:val="000000" w:themeColor="text1"/>
          <w:sz w:val="20"/>
          <w:szCs w:val="20"/>
          <w:lang w:val="en-GB"/>
        </w:rPr>
        <w:t>) specified in the Customer</w:t>
      </w:r>
      <w:r w:rsidR="0022147B" w:rsidRPr="00546EFF">
        <w:rPr>
          <w:rFonts w:ascii="Arial" w:hAnsi="Arial" w:cs="Arial"/>
          <w:color w:val="000000" w:themeColor="text1"/>
          <w:sz w:val="20"/>
          <w:szCs w:val="20"/>
          <w:lang w:val="en-GB"/>
        </w:rPr>
        <w:t>’</w:t>
      </w:r>
      <w:r w:rsidRPr="00546EFF">
        <w:rPr>
          <w:rFonts w:ascii="Arial" w:hAnsi="Arial" w:cs="Arial"/>
          <w:color w:val="000000" w:themeColor="text1"/>
          <w:sz w:val="20"/>
          <w:szCs w:val="20"/>
          <w:lang w:val="en-GB"/>
        </w:rPr>
        <w:t xml:space="preserve">s </w:t>
      </w:r>
      <w:proofErr w:type="gramStart"/>
      <w:r w:rsidRPr="00546EFF">
        <w:rPr>
          <w:rFonts w:ascii="Arial" w:hAnsi="Arial" w:cs="Arial"/>
          <w:color w:val="000000" w:themeColor="text1"/>
          <w:sz w:val="20"/>
          <w:szCs w:val="20"/>
          <w:lang w:val="en-GB"/>
        </w:rPr>
        <w:t>Order;</w:t>
      </w:r>
      <w:proofErr w:type="gramEnd"/>
    </w:p>
    <w:p w14:paraId="7CFF9007" w14:textId="61CDCD3E" w:rsidR="00A73B2C" w:rsidRPr="00546EFF" w:rsidRDefault="00A73B2C" w:rsidP="00546EFF">
      <w:pPr>
        <w:pStyle w:val="ListParagraph"/>
        <w:numPr>
          <w:ilvl w:val="3"/>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Detailing of requirements and preparation of a possible solution in the System, both using existing System tools and by changing the System</w:t>
      </w:r>
      <w:r w:rsidR="0022147B" w:rsidRPr="00546EFF">
        <w:rPr>
          <w:rFonts w:ascii="Arial" w:hAnsi="Arial" w:cs="Arial"/>
          <w:color w:val="000000" w:themeColor="text1"/>
          <w:sz w:val="20"/>
          <w:szCs w:val="20"/>
          <w:lang w:val="en-GB"/>
        </w:rPr>
        <w:t>’</w:t>
      </w:r>
      <w:r w:rsidRPr="00546EFF">
        <w:rPr>
          <w:rFonts w:ascii="Arial" w:hAnsi="Arial" w:cs="Arial"/>
          <w:color w:val="000000" w:themeColor="text1"/>
          <w:sz w:val="20"/>
          <w:szCs w:val="20"/>
          <w:lang w:val="en-GB"/>
        </w:rPr>
        <w:t xml:space="preserve">s program code if the task cannot be solved using the existing System </w:t>
      </w:r>
      <w:proofErr w:type="gramStart"/>
      <w:r w:rsidRPr="00546EFF">
        <w:rPr>
          <w:rFonts w:ascii="Arial" w:hAnsi="Arial" w:cs="Arial"/>
          <w:color w:val="000000" w:themeColor="text1"/>
          <w:sz w:val="20"/>
          <w:szCs w:val="20"/>
          <w:lang w:val="en-GB"/>
        </w:rPr>
        <w:t>functionality;</w:t>
      </w:r>
      <w:proofErr w:type="gramEnd"/>
    </w:p>
    <w:p w14:paraId="779482B9" w14:textId="2F47A216" w:rsidR="00A73B2C" w:rsidRPr="00546EFF" w:rsidRDefault="00A73B2C" w:rsidP="00546EFF">
      <w:pPr>
        <w:pStyle w:val="ListParagraph"/>
        <w:numPr>
          <w:ilvl w:val="3"/>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xml:space="preserve">System modification design, programming and configuration work necessary to complete the </w:t>
      </w:r>
      <w:proofErr w:type="gramStart"/>
      <w:r w:rsidRPr="00546EFF">
        <w:rPr>
          <w:rFonts w:ascii="Arial" w:hAnsi="Arial" w:cs="Arial"/>
          <w:color w:val="000000" w:themeColor="text1"/>
          <w:sz w:val="20"/>
          <w:szCs w:val="20"/>
          <w:lang w:val="en-GB"/>
        </w:rPr>
        <w:t>Task;</w:t>
      </w:r>
      <w:proofErr w:type="gramEnd"/>
    </w:p>
    <w:p w14:paraId="4F2C88DC" w14:textId="6A21E24F" w:rsidR="00A73B2C" w:rsidRPr="00546EFF" w:rsidRDefault="00A73B2C" w:rsidP="00546EFF">
      <w:pPr>
        <w:pStyle w:val="ListParagraph"/>
        <w:numPr>
          <w:ilvl w:val="3"/>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xml:space="preserve">Data processing. Data processing services necessary to eliminate the problem/malfunction after a detailed analysis of the problem/malfunction or when the need for services was caused by errors made by System </w:t>
      </w:r>
      <w:proofErr w:type="gramStart"/>
      <w:r w:rsidRPr="00546EFF">
        <w:rPr>
          <w:rFonts w:ascii="Arial" w:hAnsi="Arial" w:cs="Arial"/>
          <w:color w:val="000000" w:themeColor="text1"/>
          <w:sz w:val="20"/>
          <w:szCs w:val="20"/>
          <w:lang w:val="en-GB"/>
        </w:rPr>
        <w:t>users;</w:t>
      </w:r>
      <w:proofErr w:type="gramEnd"/>
    </w:p>
    <w:p w14:paraId="1E648575" w14:textId="30F3D302" w:rsidR="00A73B2C" w:rsidRPr="00546EFF" w:rsidRDefault="00A73B2C" w:rsidP="00546EFF">
      <w:pPr>
        <w:pStyle w:val="ListParagraph"/>
        <w:numPr>
          <w:ilvl w:val="3"/>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xml:space="preserve">Testing services </w:t>
      </w:r>
      <w:r w:rsidR="00C90145" w:rsidRPr="00546EFF">
        <w:rPr>
          <w:rFonts w:ascii="Arial" w:hAnsi="Arial" w:cs="Arial"/>
          <w:color w:val="000000" w:themeColor="text1"/>
          <w:sz w:val="20"/>
          <w:szCs w:val="20"/>
          <w:lang w:val="en-GB"/>
        </w:rPr>
        <w:t>–</w:t>
      </w:r>
      <w:r w:rsidRPr="00546EFF">
        <w:rPr>
          <w:rFonts w:ascii="Arial" w:hAnsi="Arial" w:cs="Arial"/>
          <w:color w:val="000000" w:themeColor="text1"/>
          <w:sz w:val="20"/>
          <w:szCs w:val="20"/>
          <w:lang w:val="en-GB"/>
        </w:rPr>
        <w:t xml:space="preserve"> </w:t>
      </w:r>
      <w:r w:rsidR="00C90145" w:rsidRPr="00546EFF">
        <w:rPr>
          <w:rFonts w:ascii="Arial" w:hAnsi="Arial" w:cs="Arial"/>
          <w:color w:val="000000" w:themeColor="text1"/>
          <w:sz w:val="20"/>
          <w:szCs w:val="20"/>
          <w:lang w:val="en-GB"/>
        </w:rPr>
        <w:t>t</w:t>
      </w:r>
      <w:r w:rsidRPr="00546EFF">
        <w:rPr>
          <w:rFonts w:ascii="Arial" w:hAnsi="Arial" w:cs="Arial"/>
          <w:color w:val="000000" w:themeColor="text1"/>
          <w:sz w:val="20"/>
          <w:szCs w:val="20"/>
          <w:lang w:val="en-GB"/>
        </w:rPr>
        <w:t xml:space="preserve">esting of </w:t>
      </w:r>
      <w:r w:rsidR="00C90145" w:rsidRPr="00546EFF">
        <w:rPr>
          <w:rFonts w:ascii="Arial" w:hAnsi="Arial" w:cs="Arial"/>
          <w:color w:val="000000" w:themeColor="text1"/>
          <w:sz w:val="20"/>
          <w:szCs w:val="20"/>
          <w:lang w:val="en-GB"/>
        </w:rPr>
        <w:t>S</w:t>
      </w:r>
      <w:r w:rsidRPr="00546EFF">
        <w:rPr>
          <w:rFonts w:ascii="Arial" w:hAnsi="Arial" w:cs="Arial"/>
          <w:color w:val="000000" w:themeColor="text1"/>
          <w:sz w:val="20"/>
          <w:szCs w:val="20"/>
          <w:lang w:val="en-GB"/>
        </w:rPr>
        <w:t>ystem software and its modifications (updates</w:t>
      </w:r>
      <w:proofErr w:type="gramStart"/>
      <w:r w:rsidRPr="00546EFF">
        <w:rPr>
          <w:rFonts w:ascii="Arial" w:hAnsi="Arial" w:cs="Arial"/>
          <w:color w:val="000000" w:themeColor="text1"/>
          <w:sz w:val="20"/>
          <w:szCs w:val="20"/>
          <w:lang w:val="en-GB"/>
        </w:rPr>
        <w:t>);</w:t>
      </w:r>
      <w:proofErr w:type="gramEnd"/>
    </w:p>
    <w:p w14:paraId="246931E2" w14:textId="60BB5730" w:rsidR="00A73B2C" w:rsidRPr="00546EFF" w:rsidRDefault="00C90145" w:rsidP="00546EFF">
      <w:pPr>
        <w:pStyle w:val="ListParagraph"/>
        <w:numPr>
          <w:ilvl w:val="3"/>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Installation</w:t>
      </w:r>
      <w:r w:rsidR="00A73B2C" w:rsidRPr="00546EFF">
        <w:rPr>
          <w:rFonts w:ascii="Arial" w:hAnsi="Arial" w:cs="Arial"/>
          <w:color w:val="000000" w:themeColor="text1"/>
          <w:sz w:val="20"/>
          <w:szCs w:val="20"/>
          <w:lang w:val="en-GB"/>
        </w:rPr>
        <w:t xml:space="preserve"> services – </w:t>
      </w:r>
      <w:r w:rsidRPr="00546EFF">
        <w:rPr>
          <w:rFonts w:ascii="Arial" w:hAnsi="Arial" w:cs="Arial"/>
          <w:color w:val="000000" w:themeColor="text1"/>
          <w:sz w:val="20"/>
          <w:szCs w:val="20"/>
          <w:lang w:val="en-GB"/>
        </w:rPr>
        <w:t xml:space="preserve">preparation of </w:t>
      </w:r>
      <w:r w:rsidR="00D24159" w:rsidRPr="00546EFF">
        <w:rPr>
          <w:rFonts w:ascii="Arial" w:hAnsi="Arial" w:cs="Arial"/>
          <w:color w:val="000000" w:themeColor="text1"/>
          <w:sz w:val="20"/>
          <w:szCs w:val="20"/>
          <w:lang w:val="en-GB"/>
        </w:rPr>
        <w:t>a package for the installation of</w:t>
      </w:r>
      <w:r w:rsidRPr="00546EFF">
        <w:rPr>
          <w:rFonts w:ascii="Arial" w:hAnsi="Arial" w:cs="Arial"/>
          <w:color w:val="000000" w:themeColor="text1"/>
          <w:sz w:val="20"/>
          <w:szCs w:val="20"/>
          <w:lang w:val="en-GB"/>
        </w:rPr>
        <w:t xml:space="preserve"> the modified System software and its modifications (updates) </w:t>
      </w:r>
      <w:r w:rsidR="00A73B2C" w:rsidRPr="00546EFF">
        <w:rPr>
          <w:rFonts w:ascii="Arial" w:hAnsi="Arial" w:cs="Arial"/>
          <w:color w:val="000000" w:themeColor="text1"/>
          <w:sz w:val="20"/>
          <w:szCs w:val="20"/>
          <w:lang w:val="en-GB"/>
        </w:rPr>
        <w:t>within the scope of the Development Service</w:t>
      </w:r>
      <w:r w:rsidRPr="00546EFF">
        <w:rPr>
          <w:rFonts w:ascii="Arial" w:hAnsi="Arial" w:cs="Arial"/>
          <w:color w:val="000000" w:themeColor="text1"/>
          <w:sz w:val="20"/>
          <w:szCs w:val="20"/>
          <w:lang w:val="en-GB"/>
        </w:rPr>
        <w:t>s</w:t>
      </w:r>
      <w:r w:rsidR="00A73B2C" w:rsidRPr="00546EFF">
        <w:rPr>
          <w:rFonts w:ascii="Arial" w:hAnsi="Arial" w:cs="Arial"/>
          <w:color w:val="000000" w:themeColor="text1"/>
          <w:sz w:val="20"/>
          <w:szCs w:val="20"/>
          <w:lang w:val="en-GB"/>
        </w:rPr>
        <w:t xml:space="preserve"> Order, regression testing and delivery, and, if necessary, i</w:t>
      </w:r>
      <w:r w:rsidR="00A567BE" w:rsidRPr="00546EFF">
        <w:rPr>
          <w:rFonts w:ascii="Arial" w:hAnsi="Arial" w:cs="Arial"/>
          <w:color w:val="000000" w:themeColor="text1"/>
          <w:sz w:val="20"/>
          <w:szCs w:val="20"/>
          <w:lang w:val="en-GB"/>
        </w:rPr>
        <w:t>nstallation</w:t>
      </w:r>
      <w:r w:rsidR="00A73B2C" w:rsidRPr="00546EFF">
        <w:rPr>
          <w:rFonts w:ascii="Arial" w:hAnsi="Arial" w:cs="Arial"/>
          <w:color w:val="000000" w:themeColor="text1"/>
          <w:sz w:val="20"/>
          <w:szCs w:val="20"/>
          <w:lang w:val="en-GB"/>
        </w:rPr>
        <w:t xml:space="preserve"> in the specified environments.</w:t>
      </w:r>
    </w:p>
    <w:p w14:paraId="04F76900" w14:textId="0E0CC12E" w:rsidR="00A73B2C" w:rsidRPr="00546EFF" w:rsidRDefault="00A73B2C" w:rsidP="00546EFF">
      <w:pPr>
        <w:pStyle w:val="ListParagraph"/>
        <w:numPr>
          <w:ilvl w:val="3"/>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Training. Training for system users and administrators at the workplace or via remote communication tools.</w:t>
      </w:r>
    </w:p>
    <w:p w14:paraId="755DD35B" w14:textId="4B3D045E" w:rsidR="00A73B2C" w:rsidRPr="00546EFF" w:rsidRDefault="00A73B2C" w:rsidP="00546EFF">
      <w:pPr>
        <w:pStyle w:val="ListParagraph"/>
        <w:numPr>
          <w:ilvl w:val="1"/>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Quantities/Volumes</w:t>
      </w:r>
      <w:r w:rsidRPr="00546EFF">
        <w:rPr>
          <w:rFonts w:ascii="Arial" w:hAnsi="Arial" w:cs="Arial"/>
          <w:color w:val="000000" w:themeColor="text1"/>
          <w:sz w:val="20"/>
          <w:szCs w:val="20"/>
          <w:lang w:val="en-GB"/>
        </w:rPr>
        <w:t>: The quantity of Services purchased is preliminary (purchased as needed, but without any obligation to use the entire quantity of Services or any part thereof):</w:t>
      </w:r>
    </w:p>
    <w:p w14:paraId="7ADE19D3" w14:textId="0F7CA523" w:rsidR="00A73B2C" w:rsidRPr="00546EFF" w:rsidRDefault="00A73B2C" w:rsidP="00546EFF">
      <w:pPr>
        <w:pStyle w:val="ListParagraph"/>
        <w:numPr>
          <w:ilvl w:val="1"/>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 xml:space="preserve">Maintenance </w:t>
      </w:r>
      <w:r w:rsidR="00104BD0" w:rsidRPr="00546EFF">
        <w:rPr>
          <w:rFonts w:ascii="Arial" w:hAnsi="Arial" w:cs="Arial"/>
          <w:b/>
          <w:bCs/>
          <w:color w:val="000000" w:themeColor="text1"/>
          <w:sz w:val="20"/>
          <w:szCs w:val="20"/>
          <w:lang w:val="en-GB"/>
        </w:rPr>
        <w:t>Services</w:t>
      </w:r>
      <w:r w:rsidR="00104BD0" w:rsidRPr="00546EFF">
        <w:rPr>
          <w:rFonts w:ascii="Arial" w:hAnsi="Arial" w:cs="Arial"/>
          <w:color w:val="000000" w:themeColor="text1"/>
          <w:sz w:val="20"/>
          <w:szCs w:val="20"/>
          <w:lang w:val="en-GB"/>
        </w:rPr>
        <w:t xml:space="preserve"> </w:t>
      </w:r>
      <w:r w:rsidR="00A567BE" w:rsidRPr="00546EFF">
        <w:rPr>
          <w:rFonts w:ascii="Arial" w:hAnsi="Arial" w:cs="Arial"/>
          <w:color w:val="000000" w:themeColor="text1"/>
          <w:sz w:val="20"/>
          <w:szCs w:val="20"/>
          <w:lang w:val="en-GB"/>
        </w:rPr>
        <w:t>–</w:t>
      </w:r>
      <w:r w:rsidRPr="00546EFF">
        <w:rPr>
          <w:rFonts w:ascii="Arial" w:hAnsi="Arial" w:cs="Arial"/>
          <w:color w:val="000000" w:themeColor="text1"/>
          <w:sz w:val="20"/>
          <w:szCs w:val="20"/>
          <w:lang w:val="en-GB"/>
        </w:rPr>
        <w:t xml:space="preserve"> no more than 36 months.</w:t>
      </w:r>
    </w:p>
    <w:p w14:paraId="07976D89" w14:textId="269F39FA" w:rsidR="00A73B2C" w:rsidRPr="00546EFF" w:rsidRDefault="00A73B2C" w:rsidP="00546EFF">
      <w:pPr>
        <w:pStyle w:val="ListParagraph"/>
        <w:numPr>
          <w:ilvl w:val="1"/>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xml:space="preserve">Maintenance </w:t>
      </w:r>
      <w:r w:rsidR="00104BD0" w:rsidRPr="00546EFF">
        <w:rPr>
          <w:rFonts w:ascii="Arial" w:hAnsi="Arial" w:cs="Arial"/>
          <w:color w:val="000000" w:themeColor="text1"/>
          <w:sz w:val="20"/>
          <w:szCs w:val="20"/>
          <w:lang w:val="en-GB"/>
        </w:rPr>
        <w:t xml:space="preserve">Services </w:t>
      </w:r>
      <w:r w:rsidRPr="00546EFF">
        <w:rPr>
          <w:rFonts w:ascii="Arial" w:hAnsi="Arial" w:cs="Arial"/>
          <w:color w:val="000000" w:themeColor="text1"/>
          <w:sz w:val="20"/>
          <w:szCs w:val="20"/>
          <w:lang w:val="en-GB"/>
        </w:rPr>
        <w:t xml:space="preserve">(during the </w:t>
      </w:r>
      <w:r w:rsidR="00E934B8" w:rsidRPr="00546EFF">
        <w:rPr>
          <w:rFonts w:ascii="Arial" w:hAnsi="Arial" w:cs="Arial"/>
          <w:color w:val="000000" w:themeColor="text1"/>
          <w:sz w:val="20"/>
          <w:szCs w:val="20"/>
          <w:lang w:val="en-GB"/>
        </w:rPr>
        <w:t>Customer</w:t>
      </w:r>
      <w:r w:rsidR="0022147B" w:rsidRPr="00546EFF">
        <w:rPr>
          <w:rFonts w:ascii="Arial" w:hAnsi="Arial" w:cs="Arial"/>
          <w:color w:val="000000" w:themeColor="text1"/>
          <w:sz w:val="20"/>
          <w:szCs w:val="20"/>
          <w:lang w:val="en-GB"/>
        </w:rPr>
        <w:t>’</w:t>
      </w:r>
      <w:r w:rsidRPr="00546EFF">
        <w:rPr>
          <w:rFonts w:ascii="Arial" w:hAnsi="Arial" w:cs="Arial"/>
          <w:color w:val="000000" w:themeColor="text1"/>
          <w:sz w:val="20"/>
          <w:szCs w:val="20"/>
          <w:lang w:val="en-GB"/>
        </w:rPr>
        <w:t>s working hours) – preliminarily 6,700 working hours.</w:t>
      </w:r>
    </w:p>
    <w:p w14:paraId="02E6BA34" w14:textId="434ADFDD" w:rsidR="00A73B2C" w:rsidRPr="00546EFF" w:rsidRDefault="00A73B2C" w:rsidP="00546EFF">
      <w:pPr>
        <w:pStyle w:val="ListParagraph"/>
        <w:numPr>
          <w:ilvl w:val="1"/>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xml:space="preserve">Maintenance </w:t>
      </w:r>
      <w:r w:rsidR="00104BD0" w:rsidRPr="00546EFF">
        <w:rPr>
          <w:rFonts w:ascii="Arial" w:hAnsi="Arial" w:cs="Arial"/>
          <w:color w:val="000000" w:themeColor="text1"/>
          <w:sz w:val="20"/>
          <w:szCs w:val="20"/>
          <w:lang w:val="en-GB"/>
        </w:rPr>
        <w:t xml:space="preserve">Services </w:t>
      </w:r>
      <w:r w:rsidRPr="00546EFF">
        <w:rPr>
          <w:rFonts w:ascii="Arial" w:hAnsi="Arial" w:cs="Arial"/>
          <w:color w:val="000000" w:themeColor="text1"/>
          <w:sz w:val="20"/>
          <w:szCs w:val="20"/>
          <w:lang w:val="en-GB"/>
        </w:rPr>
        <w:t xml:space="preserve">(outside of the </w:t>
      </w:r>
      <w:r w:rsidR="00E934B8" w:rsidRPr="00546EFF">
        <w:rPr>
          <w:rFonts w:ascii="Arial" w:hAnsi="Arial" w:cs="Arial"/>
          <w:color w:val="000000" w:themeColor="text1"/>
          <w:sz w:val="20"/>
          <w:szCs w:val="20"/>
          <w:lang w:val="en-GB"/>
        </w:rPr>
        <w:t>Customer</w:t>
      </w:r>
      <w:r w:rsidR="0022147B" w:rsidRPr="00546EFF">
        <w:rPr>
          <w:rFonts w:ascii="Arial" w:hAnsi="Arial" w:cs="Arial"/>
          <w:color w:val="000000" w:themeColor="text1"/>
          <w:sz w:val="20"/>
          <w:szCs w:val="20"/>
          <w:lang w:val="en-GB"/>
        </w:rPr>
        <w:t>’</w:t>
      </w:r>
      <w:r w:rsidRPr="00546EFF">
        <w:rPr>
          <w:rFonts w:ascii="Arial" w:hAnsi="Arial" w:cs="Arial"/>
          <w:color w:val="000000" w:themeColor="text1"/>
          <w:sz w:val="20"/>
          <w:szCs w:val="20"/>
          <w:lang w:val="en-GB"/>
        </w:rPr>
        <w:t>s working hours) – preliminarily 200 working hours.</w:t>
      </w:r>
    </w:p>
    <w:p w14:paraId="64DEEBEA" w14:textId="2103116C" w:rsidR="00A73B2C" w:rsidRPr="00546EFF" w:rsidRDefault="00A73B2C" w:rsidP="00546EFF">
      <w:pPr>
        <w:pStyle w:val="ListParagraph"/>
        <w:numPr>
          <w:ilvl w:val="1"/>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 xml:space="preserve">Development </w:t>
      </w:r>
      <w:r w:rsidR="00104BD0" w:rsidRPr="00546EFF">
        <w:rPr>
          <w:rFonts w:ascii="Arial" w:hAnsi="Arial" w:cs="Arial"/>
          <w:b/>
          <w:bCs/>
          <w:color w:val="000000" w:themeColor="text1"/>
          <w:sz w:val="20"/>
          <w:szCs w:val="20"/>
          <w:lang w:val="en-GB"/>
        </w:rPr>
        <w:t>Services</w:t>
      </w:r>
      <w:r w:rsidR="00104BD0" w:rsidRPr="00546EFF">
        <w:rPr>
          <w:rFonts w:ascii="Arial" w:hAnsi="Arial" w:cs="Arial"/>
          <w:color w:val="000000" w:themeColor="text1"/>
          <w:sz w:val="20"/>
          <w:szCs w:val="20"/>
          <w:lang w:val="en-GB"/>
        </w:rPr>
        <w:t xml:space="preserve"> </w:t>
      </w:r>
      <w:r w:rsidRPr="00546EFF">
        <w:rPr>
          <w:rFonts w:ascii="Arial" w:hAnsi="Arial" w:cs="Arial"/>
          <w:color w:val="000000" w:themeColor="text1"/>
          <w:sz w:val="20"/>
          <w:szCs w:val="20"/>
          <w:lang w:val="en-GB"/>
        </w:rPr>
        <w:t>– preliminary quantity of 30,000 working hours.</w:t>
      </w:r>
    </w:p>
    <w:p w14:paraId="5C9EC8EE" w14:textId="77777777" w:rsidR="00990DD6" w:rsidRPr="00546EFF" w:rsidRDefault="00990DD6" w:rsidP="00546EFF">
      <w:pPr>
        <w:spacing w:after="0" w:line="240" w:lineRule="auto"/>
        <w:ind w:left="993" w:hanging="993"/>
        <w:jc w:val="both"/>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 </w:t>
      </w:r>
    </w:p>
    <w:p w14:paraId="528F4254" w14:textId="0DC017A8" w:rsidR="00990DD6" w:rsidRPr="00546EFF" w:rsidRDefault="00A73B2C" w:rsidP="00546EFF">
      <w:pPr>
        <w:pStyle w:val="ListParagraph"/>
        <w:numPr>
          <w:ilvl w:val="0"/>
          <w:numId w:val="1"/>
        </w:numPr>
        <w:pBdr>
          <w:top w:val="single" w:sz="8" w:space="1" w:color="auto"/>
          <w:bottom w:val="single" w:sz="8" w:space="1" w:color="auto"/>
        </w:pBdr>
        <w:spacing w:after="0" w:line="240" w:lineRule="auto"/>
        <w:ind w:left="993" w:hanging="993"/>
        <w:jc w:val="both"/>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 xml:space="preserve">REQUIREMENTS FOR THE </w:t>
      </w:r>
      <w:r w:rsidR="007D01AA" w:rsidRPr="00546EFF">
        <w:rPr>
          <w:rFonts w:ascii="Arial" w:hAnsi="Arial" w:cs="Arial"/>
          <w:b/>
          <w:bCs/>
          <w:color w:val="000000" w:themeColor="text1"/>
          <w:sz w:val="20"/>
          <w:szCs w:val="20"/>
          <w:lang w:val="en-GB"/>
        </w:rPr>
        <w:t>PROCUREMENT OBJECT</w:t>
      </w:r>
      <w:r w:rsidRPr="00546EFF" w:rsidDel="00A73B2C">
        <w:rPr>
          <w:rFonts w:ascii="Arial" w:hAnsi="Arial" w:cs="Arial"/>
          <w:b/>
          <w:bCs/>
          <w:color w:val="000000" w:themeColor="text1"/>
          <w:sz w:val="20"/>
          <w:szCs w:val="20"/>
          <w:lang w:val="en-GB"/>
        </w:rPr>
        <w:t xml:space="preserve"> </w:t>
      </w:r>
    </w:p>
    <w:p w14:paraId="5CF0719F" w14:textId="1D583D15" w:rsidR="00990DD6" w:rsidRPr="00546EFF" w:rsidRDefault="00A73B2C" w:rsidP="00DF284C">
      <w:pPr>
        <w:pStyle w:val="ListParagraph"/>
        <w:numPr>
          <w:ilvl w:val="1"/>
          <w:numId w:val="1"/>
        </w:numPr>
        <w:tabs>
          <w:tab w:val="left" w:pos="993"/>
        </w:tabs>
        <w:spacing w:after="0" w:line="240" w:lineRule="auto"/>
        <w:ind w:left="0" w:firstLine="0"/>
        <w:jc w:val="both"/>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Description of the current situation</w:t>
      </w:r>
      <w:r w:rsidRPr="00546EFF" w:rsidDel="00A73B2C">
        <w:rPr>
          <w:rFonts w:ascii="Arial" w:hAnsi="Arial" w:cs="Arial"/>
          <w:b/>
          <w:bCs/>
          <w:color w:val="000000" w:themeColor="text1"/>
          <w:sz w:val="20"/>
          <w:szCs w:val="20"/>
          <w:lang w:val="en-GB"/>
        </w:rPr>
        <w:t xml:space="preserve"> </w:t>
      </w:r>
    </w:p>
    <w:p w14:paraId="2C627EE4" w14:textId="3B1FC3A9" w:rsidR="00A73B2C" w:rsidRPr="00546EFF" w:rsidRDefault="00A73B2C" w:rsidP="00546EFF">
      <w:pPr>
        <w:pStyle w:val="ListParagraph"/>
        <w:numPr>
          <w:ilvl w:val="2"/>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Product order and monitoring information system (Order Management), which covers the connection of electricity and gas consumers to the network, product order and monitoring process management. The system is based on licensed software.</w:t>
      </w:r>
    </w:p>
    <w:p w14:paraId="6D5C307F" w14:textId="4CA20A9A" w:rsidR="003D4C56" w:rsidRPr="00546EFF" w:rsidRDefault="00A73B2C" w:rsidP="00546EFF">
      <w:pPr>
        <w:pStyle w:val="ListParagraph"/>
        <w:numPr>
          <w:ilvl w:val="3"/>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xml:space="preserve">ORACLE DB 19.0.0.0.0. or </w:t>
      </w:r>
      <w:proofErr w:type="gramStart"/>
      <w:r w:rsidRPr="00546EFF">
        <w:rPr>
          <w:rFonts w:ascii="Arial" w:hAnsi="Arial" w:cs="Arial"/>
          <w:color w:val="000000" w:themeColor="text1"/>
          <w:sz w:val="20"/>
          <w:szCs w:val="20"/>
          <w:lang w:val="en-GB"/>
        </w:rPr>
        <w:t>higher</w:t>
      </w:r>
      <w:r w:rsidR="00606A79" w:rsidRPr="00546EFF">
        <w:rPr>
          <w:rFonts w:ascii="Arial" w:hAnsi="Arial" w:cs="Arial"/>
          <w:color w:val="000000" w:themeColor="text1"/>
          <w:sz w:val="20"/>
          <w:szCs w:val="20"/>
          <w:lang w:val="en-GB"/>
        </w:rPr>
        <w:t>;</w:t>
      </w:r>
      <w:proofErr w:type="gramEnd"/>
    </w:p>
    <w:p w14:paraId="66572F90" w14:textId="4E70D228" w:rsidR="00432A03" w:rsidRPr="00546EFF" w:rsidRDefault="00A73B2C" w:rsidP="00546EFF">
      <w:pPr>
        <w:pStyle w:val="ListParagraph"/>
        <w:numPr>
          <w:ilvl w:val="3"/>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xml:space="preserve">ORACLE </w:t>
      </w:r>
      <w:proofErr w:type="gramStart"/>
      <w:r w:rsidRPr="00546EFF">
        <w:rPr>
          <w:rFonts w:ascii="Arial" w:hAnsi="Arial" w:cs="Arial"/>
          <w:color w:val="000000" w:themeColor="text1"/>
          <w:sz w:val="20"/>
          <w:szCs w:val="20"/>
          <w:lang w:val="en-GB"/>
        </w:rPr>
        <w:t>OSM  7.4.1.0.12.</w:t>
      </w:r>
      <w:proofErr w:type="gramEnd"/>
      <w:r w:rsidRPr="00546EFF">
        <w:rPr>
          <w:rFonts w:ascii="Arial" w:hAnsi="Arial" w:cs="Arial"/>
          <w:color w:val="000000" w:themeColor="text1"/>
          <w:sz w:val="20"/>
          <w:szCs w:val="20"/>
          <w:lang w:val="en-GB"/>
        </w:rPr>
        <w:t xml:space="preserve"> or </w:t>
      </w:r>
      <w:proofErr w:type="gramStart"/>
      <w:r w:rsidRPr="00546EFF">
        <w:rPr>
          <w:rFonts w:ascii="Arial" w:hAnsi="Arial" w:cs="Arial"/>
          <w:color w:val="000000" w:themeColor="text1"/>
          <w:sz w:val="20"/>
          <w:szCs w:val="20"/>
          <w:lang w:val="en-GB"/>
        </w:rPr>
        <w:t>higher</w:t>
      </w:r>
      <w:r w:rsidR="005D66A5" w:rsidRPr="00546EFF">
        <w:rPr>
          <w:rFonts w:ascii="Arial" w:hAnsi="Arial" w:cs="Arial"/>
          <w:color w:val="000000" w:themeColor="text1"/>
          <w:sz w:val="20"/>
          <w:szCs w:val="20"/>
          <w:lang w:val="en-GB"/>
        </w:rPr>
        <w:t>;</w:t>
      </w:r>
      <w:proofErr w:type="gramEnd"/>
    </w:p>
    <w:p w14:paraId="0E53A837" w14:textId="55FF2387" w:rsidR="00346AF4" w:rsidRPr="00546EFF" w:rsidRDefault="00A73B2C" w:rsidP="00546EFF">
      <w:pPr>
        <w:pStyle w:val="ListParagraph"/>
        <w:numPr>
          <w:ilvl w:val="3"/>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xml:space="preserve">ORACLE SIEBEL CRM 8.1.x / 8.2.x 23.8.0.0 SIA or </w:t>
      </w:r>
      <w:proofErr w:type="gramStart"/>
      <w:r w:rsidRPr="00546EFF">
        <w:rPr>
          <w:rFonts w:ascii="Arial" w:hAnsi="Arial" w:cs="Arial"/>
          <w:color w:val="000000" w:themeColor="text1"/>
          <w:sz w:val="20"/>
          <w:szCs w:val="20"/>
          <w:lang w:val="en-GB"/>
        </w:rPr>
        <w:t>higher</w:t>
      </w:r>
      <w:r w:rsidRPr="00546EFF" w:rsidDel="00A73B2C">
        <w:rPr>
          <w:rFonts w:ascii="Arial" w:hAnsi="Arial" w:cs="Arial"/>
          <w:color w:val="000000" w:themeColor="text1"/>
          <w:sz w:val="20"/>
          <w:szCs w:val="20"/>
          <w:lang w:val="en-GB"/>
        </w:rPr>
        <w:t xml:space="preserve"> </w:t>
      </w:r>
      <w:r w:rsidR="002D3D9E" w:rsidRPr="00546EFF">
        <w:rPr>
          <w:rFonts w:ascii="Arial" w:hAnsi="Arial" w:cs="Arial"/>
          <w:color w:val="000000" w:themeColor="text1"/>
          <w:sz w:val="20"/>
          <w:szCs w:val="20"/>
          <w:lang w:val="en-GB"/>
        </w:rPr>
        <w:t>;</w:t>
      </w:r>
      <w:proofErr w:type="gramEnd"/>
    </w:p>
    <w:p w14:paraId="63B59609" w14:textId="56AC578F" w:rsidR="00D67DC5" w:rsidRPr="00546EFF" w:rsidRDefault="009B7079" w:rsidP="00546EFF">
      <w:pPr>
        <w:pStyle w:val="ListParagraph"/>
        <w:numPr>
          <w:ilvl w:val="3"/>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Java SE Development Kit 21.0</w:t>
      </w:r>
    </w:p>
    <w:p w14:paraId="6F36601B" w14:textId="77777777" w:rsidR="00D67DC5" w:rsidRPr="00546EFF" w:rsidRDefault="00D67DC5" w:rsidP="00546EFF">
      <w:pPr>
        <w:spacing w:after="0" w:line="240" w:lineRule="auto"/>
        <w:jc w:val="both"/>
        <w:rPr>
          <w:rFonts w:ascii="Arial" w:hAnsi="Arial" w:cs="Arial"/>
          <w:color w:val="000000" w:themeColor="text1"/>
          <w:sz w:val="20"/>
          <w:szCs w:val="20"/>
          <w:lang w:val="en-GB"/>
        </w:rPr>
      </w:pPr>
    </w:p>
    <w:p w14:paraId="3F375AC9" w14:textId="3802E0CA" w:rsidR="00990DD6" w:rsidRPr="00546EFF" w:rsidRDefault="007D01AA" w:rsidP="00546EFF">
      <w:pPr>
        <w:pStyle w:val="ListParagraph"/>
        <w:numPr>
          <w:ilvl w:val="1"/>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 xml:space="preserve">Description of the </w:t>
      </w:r>
      <w:r w:rsidR="00104BD0" w:rsidRPr="00546EFF">
        <w:rPr>
          <w:rFonts w:ascii="Arial" w:hAnsi="Arial" w:cs="Arial"/>
          <w:b/>
          <w:bCs/>
          <w:color w:val="000000" w:themeColor="text1"/>
          <w:sz w:val="20"/>
          <w:szCs w:val="20"/>
          <w:lang w:val="en-GB"/>
        </w:rPr>
        <w:t>procurement object</w:t>
      </w:r>
      <w:r w:rsidR="000C365C" w:rsidRPr="00546EFF">
        <w:rPr>
          <w:rFonts w:ascii="Arial" w:hAnsi="Arial" w:cs="Arial"/>
          <w:b/>
          <w:bCs/>
          <w:color w:val="000000" w:themeColor="text1"/>
          <w:sz w:val="20"/>
          <w:szCs w:val="20"/>
          <w:lang w:val="en-GB"/>
        </w:rPr>
        <w:t>:</w:t>
      </w:r>
    </w:p>
    <w:p w14:paraId="05863165" w14:textId="61766AB1" w:rsidR="007D01AA" w:rsidRPr="00546EFF" w:rsidRDefault="007D01AA" w:rsidP="00546EFF">
      <w:pPr>
        <w:pStyle w:val="ListParagraph"/>
        <w:numPr>
          <w:ilvl w:val="2"/>
          <w:numId w:val="1"/>
        </w:numPr>
        <w:spacing w:after="0" w:line="240" w:lineRule="auto"/>
        <w:ind w:left="993" w:hanging="993"/>
        <w:jc w:val="both"/>
        <w:rPr>
          <w:rFonts w:ascii="Arial" w:hAnsi="Arial" w:cs="Arial"/>
          <w:b/>
          <w:bCs/>
          <w:color w:val="000000" w:themeColor="text1"/>
          <w:sz w:val="20"/>
          <w:szCs w:val="20"/>
          <w:lang w:val="en-GB"/>
        </w:rPr>
      </w:pPr>
      <w:r w:rsidRPr="00546EFF">
        <w:rPr>
          <w:rFonts w:ascii="Arial" w:hAnsi="Arial" w:cs="Arial"/>
          <w:b/>
          <w:bCs/>
          <w:color w:val="000000" w:themeColor="text1"/>
          <w:sz w:val="20"/>
          <w:szCs w:val="20"/>
          <w:lang w:val="en-GB"/>
        </w:rPr>
        <w:t xml:space="preserve">Requirements for </w:t>
      </w:r>
      <w:r w:rsidR="00104BD0" w:rsidRPr="00546EFF">
        <w:rPr>
          <w:rFonts w:ascii="Arial" w:hAnsi="Arial" w:cs="Arial"/>
          <w:b/>
          <w:bCs/>
          <w:color w:val="000000" w:themeColor="text1"/>
          <w:sz w:val="20"/>
          <w:szCs w:val="20"/>
          <w:lang w:val="en-GB"/>
        </w:rPr>
        <w:t>Maintenance Services</w:t>
      </w:r>
      <w:r w:rsidRPr="00546EFF">
        <w:rPr>
          <w:rFonts w:ascii="Arial" w:hAnsi="Arial" w:cs="Arial"/>
          <w:b/>
          <w:bCs/>
          <w:color w:val="000000" w:themeColor="text1"/>
          <w:sz w:val="20"/>
          <w:szCs w:val="20"/>
          <w:lang w:val="en-GB"/>
        </w:rPr>
        <w:t>:</w:t>
      </w:r>
    </w:p>
    <w:p w14:paraId="153262D8" w14:textId="512F6828" w:rsidR="00990DD6" w:rsidRPr="00546EFF" w:rsidRDefault="007D01AA" w:rsidP="00546EFF">
      <w:pPr>
        <w:pStyle w:val="ListParagraph"/>
        <w:numPr>
          <w:ilvl w:val="2"/>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b/>
          <w:color w:val="000000" w:themeColor="text1"/>
          <w:sz w:val="20"/>
          <w:szCs w:val="20"/>
          <w:lang w:val="en-GB"/>
        </w:rPr>
        <w:t xml:space="preserve">Procedure and </w:t>
      </w:r>
      <w:r w:rsidR="00104BD0" w:rsidRPr="00546EFF">
        <w:rPr>
          <w:rFonts w:ascii="Arial" w:hAnsi="Arial" w:cs="Arial"/>
          <w:b/>
          <w:color w:val="000000" w:themeColor="text1"/>
          <w:sz w:val="20"/>
          <w:szCs w:val="20"/>
          <w:lang w:val="en-GB"/>
        </w:rPr>
        <w:t>terms for the provision of Maintenance Services</w:t>
      </w:r>
      <w:r w:rsidR="00990DD6" w:rsidRPr="00546EFF">
        <w:rPr>
          <w:rFonts w:ascii="Arial" w:hAnsi="Arial" w:cs="Arial"/>
          <w:b/>
          <w:bCs/>
          <w:color w:val="000000" w:themeColor="text1"/>
          <w:sz w:val="20"/>
          <w:szCs w:val="20"/>
          <w:lang w:val="en-GB"/>
        </w:rPr>
        <w:t>:</w:t>
      </w:r>
    </w:p>
    <w:p w14:paraId="4D66E94A" w14:textId="402B1A7E" w:rsidR="007D01AA" w:rsidRPr="00546EFF" w:rsidRDefault="007D01AA" w:rsidP="00546EFF">
      <w:pPr>
        <w:pStyle w:val="ListParagraph"/>
        <w:numPr>
          <w:ilvl w:val="3"/>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xml:space="preserve">Maintenance </w:t>
      </w:r>
      <w:r w:rsidR="00104BD0" w:rsidRPr="00546EFF">
        <w:rPr>
          <w:rFonts w:ascii="Arial" w:hAnsi="Arial" w:cs="Arial"/>
          <w:color w:val="000000" w:themeColor="text1"/>
          <w:sz w:val="20"/>
          <w:szCs w:val="20"/>
          <w:lang w:val="en-GB"/>
        </w:rPr>
        <w:t>S</w:t>
      </w:r>
      <w:r w:rsidRPr="00546EFF">
        <w:rPr>
          <w:rFonts w:ascii="Arial" w:hAnsi="Arial" w:cs="Arial"/>
          <w:color w:val="000000" w:themeColor="text1"/>
          <w:sz w:val="20"/>
          <w:szCs w:val="20"/>
          <w:lang w:val="en-GB"/>
        </w:rPr>
        <w:t xml:space="preserve">ervices shall be provided continuously </w:t>
      </w:r>
      <w:r w:rsidR="00104BD0" w:rsidRPr="00546EFF">
        <w:rPr>
          <w:rFonts w:ascii="Arial" w:hAnsi="Arial" w:cs="Arial"/>
          <w:color w:val="000000" w:themeColor="text1"/>
          <w:sz w:val="20"/>
          <w:szCs w:val="20"/>
          <w:lang w:val="en-GB"/>
        </w:rPr>
        <w:t>within duration</w:t>
      </w:r>
      <w:r w:rsidRPr="00546EFF">
        <w:rPr>
          <w:rFonts w:ascii="Arial" w:hAnsi="Arial" w:cs="Arial"/>
          <w:color w:val="000000" w:themeColor="text1"/>
          <w:sz w:val="20"/>
          <w:szCs w:val="20"/>
          <w:lang w:val="en-GB"/>
        </w:rPr>
        <w:t xml:space="preserve"> of the </w:t>
      </w:r>
      <w:r w:rsidR="00104BD0" w:rsidRPr="00546EFF">
        <w:rPr>
          <w:rFonts w:ascii="Arial" w:hAnsi="Arial" w:cs="Arial"/>
          <w:color w:val="000000" w:themeColor="text1"/>
          <w:sz w:val="20"/>
          <w:szCs w:val="20"/>
          <w:lang w:val="en-GB"/>
        </w:rPr>
        <w:t>Contract</w:t>
      </w:r>
      <w:r w:rsidRPr="00546EFF">
        <w:rPr>
          <w:rFonts w:ascii="Arial" w:hAnsi="Arial" w:cs="Arial"/>
          <w:color w:val="000000" w:themeColor="text1"/>
          <w:sz w:val="20"/>
          <w:szCs w:val="20"/>
          <w:lang w:val="en-GB"/>
        </w:rPr>
        <w:t xml:space="preserve"> from the start date of the provision of services specified in the </w:t>
      </w:r>
      <w:r w:rsidR="00104BD0" w:rsidRPr="00546EFF">
        <w:rPr>
          <w:rFonts w:ascii="Arial" w:hAnsi="Arial" w:cs="Arial"/>
          <w:color w:val="000000" w:themeColor="text1"/>
          <w:sz w:val="20"/>
          <w:szCs w:val="20"/>
          <w:lang w:val="en-GB"/>
        </w:rPr>
        <w:t>Contract</w:t>
      </w:r>
      <w:r w:rsidRPr="00546EFF">
        <w:rPr>
          <w:rFonts w:ascii="Arial" w:hAnsi="Arial" w:cs="Arial"/>
          <w:color w:val="000000" w:themeColor="text1"/>
          <w:sz w:val="20"/>
          <w:szCs w:val="20"/>
          <w:lang w:val="en-GB"/>
        </w:rPr>
        <w:t>.</w:t>
      </w:r>
    </w:p>
    <w:p w14:paraId="41C59B7F" w14:textId="6C868D40" w:rsidR="007D01AA" w:rsidRPr="00546EFF" w:rsidRDefault="007D01AA" w:rsidP="00546EFF">
      <w:pPr>
        <w:pStyle w:val="ListParagraph"/>
        <w:numPr>
          <w:ilvl w:val="3"/>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xml:space="preserve">Maintenance services </w:t>
      </w:r>
      <w:r w:rsidR="00104BD0" w:rsidRPr="00546EFF">
        <w:rPr>
          <w:rFonts w:ascii="Arial" w:hAnsi="Arial" w:cs="Arial"/>
          <w:color w:val="000000" w:themeColor="text1"/>
          <w:sz w:val="20"/>
          <w:szCs w:val="20"/>
          <w:lang w:val="en-GB"/>
        </w:rPr>
        <w:t>shall be</w:t>
      </w:r>
      <w:r w:rsidRPr="00546EFF">
        <w:rPr>
          <w:rFonts w:ascii="Arial" w:hAnsi="Arial" w:cs="Arial"/>
          <w:color w:val="000000" w:themeColor="text1"/>
          <w:sz w:val="20"/>
          <w:szCs w:val="20"/>
          <w:lang w:val="en-GB"/>
        </w:rPr>
        <w:t xml:space="preserve"> provided in accordance with the service provision time category specified in </w:t>
      </w:r>
      <w:r w:rsidR="00104BD0" w:rsidRPr="00546EFF">
        <w:rPr>
          <w:rFonts w:ascii="Arial" w:hAnsi="Arial" w:cs="Arial"/>
          <w:color w:val="000000" w:themeColor="text1"/>
          <w:sz w:val="20"/>
          <w:szCs w:val="20"/>
          <w:lang w:val="en-GB"/>
        </w:rPr>
        <w:t xml:space="preserve">clause </w:t>
      </w:r>
      <w:r w:rsidRPr="00546EFF">
        <w:rPr>
          <w:rFonts w:ascii="Arial" w:hAnsi="Arial" w:cs="Arial"/>
          <w:color w:val="000000" w:themeColor="text1"/>
          <w:sz w:val="20"/>
          <w:szCs w:val="20"/>
          <w:lang w:val="en-GB"/>
        </w:rPr>
        <w:t>3.2.2.1</w:t>
      </w:r>
      <w:r w:rsidR="00FE58D3">
        <w:rPr>
          <w:rFonts w:ascii="Arial" w:hAnsi="Arial" w:cs="Arial"/>
          <w:color w:val="000000" w:themeColor="text1"/>
          <w:sz w:val="20"/>
          <w:szCs w:val="20"/>
          <w:lang w:val="en-GB"/>
        </w:rPr>
        <w:t>4</w:t>
      </w:r>
      <w:r w:rsidR="00104BD0" w:rsidRPr="00546EFF">
        <w:rPr>
          <w:rFonts w:ascii="Arial" w:hAnsi="Arial" w:cs="Arial"/>
          <w:color w:val="000000" w:themeColor="text1"/>
          <w:sz w:val="20"/>
          <w:szCs w:val="20"/>
          <w:lang w:val="en-GB"/>
        </w:rPr>
        <w:t xml:space="preserve"> TS</w:t>
      </w:r>
      <w:r w:rsidRPr="00546EFF">
        <w:rPr>
          <w:rFonts w:ascii="Arial" w:hAnsi="Arial" w:cs="Arial"/>
          <w:color w:val="000000" w:themeColor="text1"/>
          <w:sz w:val="20"/>
          <w:szCs w:val="20"/>
          <w:lang w:val="en-GB"/>
        </w:rPr>
        <w:t xml:space="preserve">. By </w:t>
      </w:r>
      <w:r w:rsidR="00104BD0" w:rsidRPr="00546EFF">
        <w:rPr>
          <w:rFonts w:ascii="Arial" w:hAnsi="Arial" w:cs="Arial"/>
          <w:color w:val="000000" w:themeColor="text1"/>
          <w:sz w:val="20"/>
          <w:szCs w:val="20"/>
          <w:lang w:val="en-GB"/>
        </w:rPr>
        <w:t>agreement</w:t>
      </w:r>
      <w:r w:rsidRPr="00546EFF">
        <w:rPr>
          <w:rFonts w:ascii="Arial" w:hAnsi="Arial" w:cs="Arial"/>
          <w:color w:val="000000" w:themeColor="text1"/>
          <w:sz w:val="20"/>
          <w:szCs w:val="20"/>
          <w:lang w:val="en-GB"/>
        </w:rPr>
        <w:t xml:space="preserve"> between both parties, Maintenance Services may also be provided outside working hours.</w:t>
      </w:r>
    </w:p>
    <w:p w14:paraId="2B0C562C" w14:textId="74D72EC4" w:rsidR="007D01AA" w:rsidRPr="00546EFF" w:rsidRDefault="007D01AA" w:rsidP="00546EFF">
      <w:pPr>
        <w:pStyle w:val="ListParagraph"/>
        <w:numPr>
          <w:ilvl w:val="3"/>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A fixed monthly subscription fee shall be paid for the Monitoring Services.</w:t>
      </w:r>
    </w:p>
    <w:p w14:paraId="5822BC52" w14:textId="2926B459" w:rsidR="007D01AA" w:rsidRPr="00546EFF" w:rsidRDefault="00104BD0" w:rsidP="00546EFF">
      <w:pPr>
        <w:pStyle w:val="ListParagraph"/>
        <w:numPr>
          <w:ilvl w:val="3"/>
          <w:numId w:val="1"/>
        </w:numPr>
        <w:spacing w:after="0" w:line="240" w:lineRule="auto"/>
        <w:ind w:left="993" w:hanging="993"/>
        <w:jc w:val="both"/>
        <w:rPr>
          <w:rFonts w:ascii="Arial" w:hAnsi="Arial" w:cs="Arial"/>
          <w:color w:val="000000" w:themeColor="text1"/>
          <w:sz w:val="20"/>
          <w:szCs w:val="20"/>
          <w:lang w:val="en-GB"/>
        </w:rPr>
      </w:pPr>
      <w:proofErr w:type="spellStart"/>
      <w:r w:rsidRPr="00546EFF">
        <w:rPr>
          <w:rFonts w:ascii="Arial" w:hAnsi="Arial" w:cs="Arial"/>
          <w:color w:val="000000" w:themeColor="text1"/>
          <w:sz w:val="20"/>
          <w:szCs w:val="20"/>
          <w:lang w:val="en-GB"/>
        </w:rPr>
        <w:t>Continuos</w:t>
      </w:r>
      <w:proofErr w:type="spellEnd"/>
      <w:r w:rsidR="007D01AA" w:rsidRPr="00546EFF">
        <w:rPr>
          <w:rFonts w:ascii="Arial" w:hAnsi="Arial" w:cs="Arial"/>
          <w:color w:val="000000" w:themeColor="text1"/>
          <w:sz w:val="20"/>
          <w:szCs w:val="20"/>
          <w:lang w:val="en-GB"/>
        </w:rPr>
        <w:t xml:space="preserve"> Maintenance Services shall be paid for in accordance with the invoice submitted by the Service Provider by the 5th day of each month for the services provided during the previous month.</w:t>
      </w:r>
    </w:p>
    <w:p w14:paraId="4D0D7307" w14:textId="37AB1FCB" w:rsidR="007D01AA" w:rsidRPr="00546EFF" w:rsidRDefault="007D01AA" w:rsidP="00546EFF">
      <w:pPr>
        <w:pStyle w:val="ListParagraph"/>
        <w:numPr>
          <w:ilvl w:val="3"/>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xml:space="preserve">The Service </w:t>
      </w:r>
      <w:r w:rsidR="00104BD0" w:rsidRPr="00546EFF">
        <w:rPr>
          <w:rFonts w:ascii="Arial" w:hAnsi="Arial" w:cs="Arial"/>
          <w:color w:val="000000" w:themeColor="text1"/>
          <w:sz w:val="20"/>
          <w:szCs w:val="20"/>
          <w:lang w:val="en-GB"/>
        </w:rPr>
        <w:t>Transfer and Acceptance Deed</w:t>
      </w:r>
      <w:r w:rsidRPr="00546EFF">
        <w:rPr>
          <w:rFonts w:ascii="Arial" w:hAnsi="Arial" w:cs="Arial"/>
          <w:color w:val="000000" w:themeColor="text1"/>
          <w:sz w:val="20"/>
          <w:szCs w:val="20"/>
          <w:lang w:val="en-GB"/>
        </w:rPr>
        <w:t xml:space="preserve"> </w:t>
      </w:r>
      <w:r w:rsidR="00104BD0" w:rsidRPr="00546EFF">
        <w:rPr>
          <w:rFonts w:ascii="Arial" w:hAnsi="Arial" w:cs="Arial"/>
          <w:color w:val="000000" w:themeColor="text1"/>
          <w:sz w:val="20"/>
          <w:szCs w:val="20"/>
          <w:lang w:val="en-GB"/>
        </w:rPr>
        <w:t>shall not be</w:t>
      </w:r>
      <w:r w:rsidRPr="00546EFF">
        <w:rPr>
          <w:rFonts w:ascii="Arial" w:hAnsi="Arial" w:cs="Arial"/>
          <w:color w:val="000000" w:themeColor="text1"/>
          <w:sz w:val="20"/>
          <w:szCs w:val="20"/>
          <w:lang w:val="en-GB"/>
        </w:rPr>
        <w:t xml:space="preserve"> signed </w:t>
      </w:r>
      <w:proofErr w:type="gramStart"/>
      <w:r w:rsidRPr="00546EFF">
        <w:rPr>
          <w:rFonts w:ascii="Arial" w:hAnsi="Arial" w:cs="Arial"/>
          <w:color w:val="000000" w:themeColor="text1"/>
          <w:sz w:val="20"/>
          <w:szCs w:val="20"/>
          <w:lang w:val="en-GB"/>
        </w:rPr>
        <w:t>on a monthly basis</w:t>
      </w:r>
      <w:proofErr w:type="gramEnd"/>
      <w:r w:rsidRPr="00546EFF">
        <w:rPr>
          <w:rFonts w:ascii="Arial" w:hAnsi="Arial" w:cs="Arial"/>
          <w:color w:val="000000" w:themeColor="text1"/>
          <w:sz w:val="20"/>
          <w:szCs w:val="20"/>
          <w:lang w:val="en-GB"/>
        </w:rPr>
        <w:t xml:space="preserve"> if a fixed monthly subscription fee applies to the Maintenance Services, and the provision of Services and calculation of the monthly fee shall commence from the start date of the provision of Services specified in the </w:t>
      </w:r>
      <w:r w:rsidR="00104BD0" w:rsidRPr="00546EFF">
        <w:rPr>
          <w:rFonts w:ascii="Arial" w:hAnsi="Arial" w:cs="Arial"/>
          <w:color w:val="000000" w:themeColor="text1"/>
          <w:sz w:val="20"/>
          <w:szCs w:val="20"/>
          <w:lang w:val="en-GB"/>
        </w:rPr>
        <w:t>Contract</w:t>
      </w:r>
      <w:r w:rsidRPr="00546EFF">
        <w:rPr>
          <w:rFonts w:ascii="Arial" w:hAnsi="Arial" w:cs="Arial"/>
          <w:color w:val="000000" w:themeColor="text1"/>
          <w:sz w:val="20"/>
          <w:szCs w:val="20"/>
          <w:lang w:val="en-GB"/>
        </w:rPr>
        <w:t>.</w:t>
      </w:r>
    </w:p>
    <w:p w14:paraId="1E144424" w14:textId="10272D63" w:rsidR="007D01AA" w:rsidRPr="00546EFF" w:rsidRDefault="007D01AA" w:rsidP="00546EFF">
      <w:pPr>
        <w:pStyle w:val="ListParagraph"/>
        <w:numPr>
          <w:ilvl w:val="3"/>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When the start of the provision of the Maintenance Service</w:t>
      </w:r>
      <w:r w:rsidR="00104BD0" w:rsidRPr="00546EFF">
        <w:rPr>
          <w:rFonts w:ascii="Arial" w:hAnsi="Arial" w:cs="Arial"/>
          <w:color w:val="000000" w:themeColor="text1"/>
          <w:sz w:val="20"/>
          <w:szCs w:val="20"/>
          <w:lang w:val="en-GB"/>
        </w:rPr>
        <w:t>s</w:t>
      </w:r>
      <w:r w:rsidRPr="00546EFF">
        <w:rPr>
          <w:rFonts w:ascii="Arial" w:hAnsi="Arial" w:cs="Arial"/>
          <w:color w:val="000000" w:themeColor="text1"/>
          <w:sz w:val="20"/>
          <w:szCs w:val="20"/>
          <w:lang w:val="en-GB"/>
        </w:rPr>
        <w:t xml:space="preserve"> does not coincide with the start of the month or the end of the provision of the Maintenance Service</w:t>
      </w:r>
      <w:r w:rsidR="00104BD0" w:rsidRPr="00546EFF">
        <w:rPr>
          <w:rFonts w:ascii="Arial" w:hAnsi="Arial" w:cs="Arial"/>
          <w:color w:val="000000" w:themeColor="text1"/>
          <w:sz w:val="20"/>
          <w:szCs w:val="20"/>
          <w:lang w:val="en-GB"/>
        </w:rPr>
        <w:t>s</w:t>
      </w:r>
      <w:r w:rsidRPr="00546EFF">
        <w:rPr>
          <w:rFonts w:ascii="Arial" w:hAnsi="Arial" w:cs="Arial"/>
          <w:color w:val="000000" w:themeColor="text1"/>
          <w:sz w:val="20"/>
          <w:szCs w:val="20"/>
          <w:lang w:val="en-GB"/>
        </w:rPr>
        <w:t xml:space="preserve"> does not coincide with the end of the month, in such cases payment shall be made in proportion to the number of working days in the month for which the Maintenance Service was provided.</w:t>
      </w:r>
    </w:p>
    <w:p w14:paraId="56A7E535" w14:textId="4A04DFF8" w:rsidR="007D01AA" w:rsidRPr="00546EFF" w:rsidRDefault="00104BD0" w:rsidP="00546EFF">
      <w:pPr>
        <w:pStyle w:val="ListParagraph"/>
        <w:numPr>
          <w:ilvl w:val="3"/>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Within duration</w:t>
      </w:r>
      <w:r w:rsidR="007D01AA" w:rsidRPr="00546EFF">
        <w:rPr>
          <w:rFonts w:ascii="Arial" w:hAnsi="Arial" w:cs="Arial"/>
          <w:color w:val="000000" w:themeColor="text1"/>
          <w:sz w:val="20"/>
          <w:szCs w:val="20"/>
          <w:lang w:val="en-GB"/>
        </w:rPr>
        <w:t xml:space="preserve"> of the </w:t>
      </w:r>
      <w:r w:rsidRPr="00546EFF">
        <w:rPr>
          <w:rFonts w:ascii="Arial" w:hAnsi="Arial" w:cs="Arial"/>
          <w:color w:val="000000" w:themeColor="text1"/>
          <w:sz w:val="20"/>
          <w:szCs w:val="20"/>
          <w:lang w:val="en-GB"/>
        </w:rPr>
        <w:t>Contract</w:t>
      </w:r>
      <w:r w:rsidR="007D01AA" w:rsidRPr="00546EFF">
        <w:rPr>
          <w:rFonts w:ascii="Arial" w:hAnsi="Arial" w:cs="Arial"/>
          <w:color w:val="000000" w:themeColor="text1"/>
          <w:sz w:val="20"/>
          <w:szCs w:val="20"/>
          <w:lang w:val="en-GB"/>
        </w:rPr>
        <w:t>, the Service Provider shall submit to the Customer monthly reports for the Maintenance Services</w:t>
      </w:r>
      <w:r w:rsidRPr="00546EFF">
        <w:rPr>
          <w:rFonts w:ascii="Arial" w:hAnsi="Arial" w:cs="Arial"/>
          <w:color w:val="000000" w:themeColor="text1"/>
          <w:sz w:val="20"/>
          <w:szCs w:val="20"/>
          <w:lang w:val="en-GB"/>
        </w:rPr>
        <w:t xml:space="preserve"> by the 4th day of each month, </w:t>
      </w:r>
      <w:r w:rsidR="007D01AA" w:rsidRPr="00546EFF">
        <w:rPr>
          <w:rFonts w:ascii="Arial" w:hAnsi="Arial" w:cs="Arial"/>
          <w:color w:val="000000" w:themeColor="text1"/>
          <w:sz w:val="20"/>
          <w:szCs w:val="20"/>
          <w:lang w:val="en-GB"/>
        </w:rPr>
        <w:t>specifying the work performed and the duration of the solution.</w:t>
      </w:r>
    </w:p>
    <w:p w14:paraId="5F2E3922" w14:textId="651CBD88" w:rsidR="007D01AA" w:rsidRPr="00546EFF" w:rsidRDefault="007D01AA" w:rsidP="00546EFF">
      <w:pPr>
        <w:pStyle w:val="ListParagraph"/>
        <w:numPr>
          <w:ilvl w:val="3"/>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xml:space="preserve">During the Service </w:t>
      </w:r>
      <w:r w:rsidR="00104BD0" w:rsidRPr="00546EFF">
        <w:rPr>
          <w:rFonts w:ascii="Arial" w:hAnsi="Arial" w:cs="Arial"/>
          <w:color w:val="000000" w:themeColor="text1"/>
          <w:sz w:val="20"/>
          <w:szCs w:val="20"/>
          <w:lang w:val="en-GB"/>
        </w:rPr>
        <w:t>provision period</w:t>
      </w:r>
      <w:r w:rsidRPr="00546EFF">
        <w:rPr>
          <w:rFonts w:ascii="Arial" w:hAnsi="Arial" w:cs="Arial"/>
          <w:color w:val="000000" w:themeColor="text1"/>
          <w:sz w:val="20"/>
          <w:szCs w:val="20"/>
          <w:lang w:val="en-GB"/>
        </w:rPr>
        <w:t>, the Customer shall have the right to suspend the provision of Maintenance Services and not pay for such suspension period. The Service Provider shall be notified of the suspension of Maintenance Services in writing no later than one</w:t>
      </w:r>
      <w:r w:rsidR="005251A8" w:rsidRPr="00546EFF">
        <w:rPr>
          <w:rFonts w:ascii="Arial" w:hAnsi="Arial" w:cs="Arial"/>
          <w:color w:val="000000" w:themeColor="text1"/>
          <w:sz w:val="20"/>
          <w:szCs w:val="20"/>
          <w:lang w:val="en-GB"/>
        </w:rPr>
        <w:t xml:space="preserve"> (1</w:t>
      </w:r>
      <w:r w:rsidRPr="00546EFF">
        <w:rPr>
          <w:rFonts w:ascii="Arial" w:hAnsi="Arial" w:cs="Arial"/>
          <w:color w:val="000000" w:themeColor="text1"/>
          <w:sz w:val="20"/>
          <w:szCs w:val="20"/>
          <w:lang w:val="en-GB"/>
        </w:rPr>
        <w:t xml:space="preserve">) month in advance. Upon </w:t>
      </w:r>
      <w:r w:rsidRPr="00546EFF">
        <w:rPr>
          <w:rFonts w:ascii="Arial" w:hAnsi="Arial" w:cs="Arial"/>
          <w:color w:val="000000" w:themeColor="text1"/>
          <w:sz w:val="20"/>
          <w:szCs w:val="20"/>
          <w:lang w:val="en-GB"/>
        </w:rPr>
        <w:lastRenderedPageBreak/>
        <w:t xml:space="preserve">suspension of the provision of Maintenance Services, the response times and terms specified in the TS and the </w:t>
      </w:r>
      <w:r w:rsidR="00104BD0" w:rsidRPr="00546EFF">
        <w:rPr>
          <w:rFonts w:ascii="Arial" w:hAnsi="Arial" w:cs="Arial"/>
          <w:color w:val="000000" w:themeColor="text1"/>
          <w:sz w:val="20"/>
          <w:szCs w:val="20"/>
          <w:lang w:val="en-GB"/>
        </w:rPr>
        <w:t>Contract</w:t>
      </w:r>
      <w:r w:rsidRPr="00546EFF">
        <w:rPr>
          <w:rFonts w:ascii="Arial" w:hAnsi="Arial" w:cs="Arial"/>
          <w:color w:val="000000" w:themeColor="text1"/>
          <w:sz w:val="20"/>
          <w:szCs w:val="20"/>
          <w:lang w:val="en-GB"/>
        </w:rPr>
        <w:t xml:space="preserve"> for the Warranty Period shall apply to the services provided.</w:t>
      </w:r>
    </w:p>
    <w:p w14:paraId="69EBDC62" w14:textId="1A9FE512" w:rsidR="007D01AA" w:rsidRPr="00546EFF" w:rsidRDefault="0071168E" w:rsidP="00546EFF">
      <w:pPr>
        <w:pStyle w:val="ListParagraph"/>
        <w:numPr>
          <w:ilvl w:val="3"/>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The</w:t>
      </w:r>
      <w:r w:rsidR="007D01AA" w:rsidRPr="00546EFF">
        <w:rPr>
          <w:rFonts w:ascii="Arial" w:hAnsi="Arial" w:cs="Arial"/>
          <w:color w:val="000000" w:themeColor="text1"/>
          <w:sz w:val="20"/>
          <w:szCs w:val="20"/>
          <w:lang w:val="en-GB"/>
        </w:rPr>
        <w:t xml:space="preserve"> Customer who has suspended the provision of Maintenance Services may order Maintenance Services by placing separate Orders specifying the terms and scope of such services. In such a case, the Service Provider shall be paid for the actual time spent according to the hourly rate for Maintenance Services, by signing a Service </w:t>
      </w:r>
      <w:r w:rsidR="00104BD0" w:rsidRPr="00546EFF">
        <w:rPr>
          <w:rFonts w:ascii="Arial" w:hAnsi="Arial" w:cs="Arial"/>
          <w:color w:val="000000" w:themeColor="text1"/>
          <w:sz w:val="20"/>
          <w:szCs w:val="20"/>
          <w:lang w:val="en-GB"/>
        </w:rPr>
        <w:t>Transfer and Acceptance Deed</w:t>
      </w:r>
      <w:r w:rsidR="007D01AA" w:rsidRPr="00546EFF">
        <w:rPr>
          <w:rFonts w:ascii="Arial" w:hAnsi="Arial" w:cs="Arial"/>
          <w:color w:val="000000" w:themeColor="text1"/>
          <w:sz w:val="20"/>
          <w:szCs w:val="20"/>
          <w:lang w:val="en-GB"/>
        </w:rPr>
        <w:t xml:space="preserve"> specifying the services that have been provided. After the parties </w:t>
      </w:r>
      <w:r w:rsidRPr="00546EFF">
        <w:rPr>
          <w:rFonts w:ascii="Arial" w:hAnsi="Arial" w:cs="Arial"/>
          <w:color w:val="000000" w:themeColor="text1"/>
          <w:sz w:val="20"/>
          <w:szCs w:val="20"/>
          <w:lang w:val="en-GB"/>
        </w:rPr>
        <w:t>sign</w:t>
      </w:r>
      <w:r w:rsidR="007D01AA" w:rsidRPr="00546EFF">
        <w:rPr>
          <w:rFonts w:ascii="Arial" w:hAnsi="Arial" w:cs="Arial"/>
          <w:color w:val="000000" w:themeColor="text1"/>
          <w:sz w:val="20"/>
          <w:szCs w:val="20"/>
          <w:lang w:val="en-GB"/>
        </w:rPr>
        <w:t xml:space="preserve"> the Maintenance Services </w:t>
      </w:r>
      <w:r w:rsidR="00104BD0" w:rsidRPr="00546EFF">
        <w:rPr>
          <w:rFonts w:ascii="Arial" w:hAnsi="Arial" w:cs="Arial"/>
          <w:color w:val="000000" w:themeColor="text1"/>
          <w:sz w:val="20"/>
          <w:szCs w:val="20"/>
          <w:lang w:val="en-GB"/>
        </w:rPr>
        <w:t>Transfer and Acceptance Deed</w:t>
      </w:r>
      <w:r w:rsidR="007D01AA" w:rsidRPr="00546EFF">
        <w:rPr>
          <w:rFonts w:ascii="Arial" w:hAnsi="Arial" w:cs="Arial"/>
          <w:color w:val="000000" w:themeColor="text1"/>
          <w:sz w:val="20"/>
          <w:szCs w:val="20"/>
          <w:lang w:val="en-GB"/>
        </w:rPr>
        <w:t>, the Service Provider shall submit an invoice.</w:t>
      </w:r>
    </w:p>
    <w:p w14:paraId="6874D168" w14:textId="0BE8D224" w:rsidR="007D01AA" w:rsidRPr="00546EFF" w:rsidRDefault="007D01AA" w:rsidP="00546EFF">
      <w:pPr>
        <w:pStyle w:val="ListParagraph"/>
        <w:numPr>
          <w:ilvl w:val="3"/>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xml:space="preserve">The Customer shall have the right to renew the provision of Maintenance Services during the Service </w:t>
      </w:r>
      <w:r w:rsidR="0071168E" w:rsidRPr="00546EFF">
        <w:rPr>
          <w:rFonts w:ascii="Arial" w:hAnsi="Arial" w:cs="Arial"/>
          <w:color w:val="000000" w:themeColor="text1"/>
          <w:sz w:val="20"/>
          <w:szCs w:val="20"/>
          <w:lang w:val="en-GB"/>
        </w:rPr>
        <w:t>provision period</w:t>
      </w:r>
      <w:r w:rsidRPr="00546EFF">
        <w:rPr>
          <w:rFonts w:ascii="Arial" w:hAnsi="Arial" w:cs="Arial"/>
          <w:color w:val="000000" w:themeColor="text1"/>
          <w:sz w:val="20"/>
          <w:szCs w:val="20"/>
          <w:lang w:val="en-GB"/>
        </w:rPr>
        <w:t>. The Customer shall notify the Service Provider of the renewal of the provision of Maintenance Services in writing one</w:t>
      </w:r>
      <w:r w:rsidR="0071168E" w:rsidRPr="00546EFF">
        <w:rPr>
          <w:rFonts w:ascii="Arial" w:hAnsi="Arial" w:cs="Arial"/>
          <w:color w:val="000000" w:themeColor="text1"/>
          <w:sz w:val="20"/>
          <w:szCs w:val="20"/>
          <w:lang w:val="en-GB"/>
        </w:rPr>
        <w:t xml:space="preserve"> (1</w:t>
      </w:r>
      <w:r w:rsidRPr="00546EFF">
        <w:rPr>
          <w:rFonts w:ascii="Arial" w:hAnsi="Arial" w:cs="Arial"/>
          <w:color w:val="000000" w:themeColor="text1"/>
          <w:sz w:val="20"/>
          <w:szCs w:val="20"/>
          <w:lang w:val="en-GB"/>
        </w:rPr>
        <w:t xml:space="preserve">) month in advance (unless otherwise agreed by the parties), confirming this by </w:t>
      </w:r>
      <w:r w:rsidR="0071168E" w:rsidRPr="00546EFF">
        <w:rPr>
          <w:rFonts w:ascii="Arial" w:hAnsi="Arial" w:cs="Arial"/>
          <w:color w:val="000000" w:themeColor="text1"/>
          <w:sz w:val="20"/>
          <w:szCs w:val="20"/>
          <w:lang w:val="en-GB"/>
        </w:rPr>
        <w:t>agreement</w:t>
      </w:r>
      <w:r w:rsidRPr="00546EFF">
        <w:rPr>
          <w:rFonts w:ascii="Arial" w:hAnsi="Arial" w:cs="Arial"/>
          <w:color w:val="000000" w:themeColor="text1"/>
          <w:sz w:val="20"/>
          <w:szCs w:val="20"/>
          <w:lang w:val="en-GB"/>
        </w:rPr>
        <w:t xml:space="preserve"> between the parties.</w:t>
      </w:r>
    </w:p>
    <w:p w14:paraId="46878497" w14:textId="15FB1D88" w:rsidR="007D01AA" w:rsidRPr="00546EFF" w:rsidRDefault="007D01AA" w:rsidP="00546EFF">
      <w:pPr>
        <w:pStyle w:val="ListParagraph"/>
        <w:numPr>
          <w:ilvl w:val="3"/>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The Service Provider, knowing the version of the System, the version of the Database used, and the compatibility of all components ensuring the operation of the System, must proactively inform the Customer in writing about the upcoming incompatibility between versions no later than 6 months in advance. The Service Provider must ensure that the Customer is informed in writing of the impending end of the life cycle of the Databases and other components necessary for the operation of the System no later than 6 months in advance.</w:t>
      </w:r>
    </w:p>
    <w:p w14:paraId="2368CD35" w14:textId="5C861BF7" w:rsidR="007D01AA" w:rsidRPr="00546EFF" w:rsidRDefault="007D01AA" w:rsidP="00546EFF">
      <w:pPr>
        <w:pStyle w:val="ListParagraph"/>
        <w:numPr>
          <w:ilvl w:val="3"/>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Each employee of the Service Provider must declare the hours worked in the Customer</w:t>
      </w:r>
      <w:r w:rsidR="0022147B" w:rsidRPr="00546EFF">
        <w:rPr>
          <w:rFonts w:ascii="Arial" w:hAnsi="Arial" w:cs="Arial"/>
          <w:color w:val="000000" w:themeColor="text1"/>
          <w:sz w:val="20"/>
          <w:szCs w:val="20"/>
          <w:lang w:val="en-GB"/>
        </w:rPr>
        <w:t>’</w:t>
      </w:r>
      <w:r w:rsidRPr="00546EFF">
        <w:rPr>
          <w:rFonts w:ascii="Arial" w:hAnsi="Arial" w:cs="Arial"/>
          <w:color w:val="000000" w:themeColor="text1"/>
          <w:sz w:val="20"/>
          <w:szCs w:val="20"/>
          <w:lang w:val="en-GB"/>
        </w:rPr>
        <w:t>s Service Management System for specific tasks at least once a week, but no later than the last working day of the current month.</w:t>
      </w:r>
    </w:p>
    <w:p w14:paraId="3D1742D0" w14:textId="3033E41C" w:rsidR="007D01AA" w:rsidRPr="00546EFF" w:rsidRDefault="007D01AA" w:rsidP="00546EFF">
      <w:pPr>
        <w:pStyle w:val="ListParagraph"/>
        <w:numPr>
          <w:ilvl w:val="3"/>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xml:space="preserve">The term for the provision of </w:t>
      </w:r>
      <w:r w:rsidR="0071168E" w:rsidRPr="00546EFF">
        <w:rPr>
          <w:rFonts w:ascii="Arial" w:hAnsi="Arial" w:cs="Arial"/>
          <w:color w:val="000000" w:themeColor="text1"/>
          <w:sz w:val="20"/>
          <w:szCs w:val="20"/>
          <w:lang w:val="en-GB"/>
        </w:rPr>
        <w:t>Maintenance</w:t>
      </w:r>
      <w:r w:rsidRPr="00546EFF">
        <w:rPr>
          <w:rFonts w:ascii="Arial" w:hAnsi="Arial" w:cs="Arial"/>
          <w:color w:val="000000" w:themeColor="text1"/>
          <w:sz w:val="20"/>
          <w:szCs w:val="20"/>
          <w:lang w:val="en-GB"/>
        </w:rPr>
        <w:t xml:space="preserve"> Services shall not include the time spent waiting for additional or revised information from the </w:t>
      </w:r>
      <w:r w:rsidR="00E934B8" w:rsidRPr="00546EFF">
        <w:rPr>
          <w:rFonts w:ascii="Arial" w:hAnsi="Arial" w:cs="Arial"/>
          <w:color w:val="000000" w:themeColor="text1"/>
          <w:sz w:val="20"/>
          <w:szCs w:val="20"/>
          <w:lang w:val="en-GB"/>
        </w:rPr>
        <w:t>Customer</w:t>
      </w:r>
      <w:r w:rsidRPr="00546EFF">
        <w:rPr>
          <w:rFonts w:ascii="Arial" w:hAnsi="Arial" w:cs="Arial"/>
          <w:color w:val="000000" w:themeColor="text1"/>
          <w:sz w:val="20"/>
          <w:szCs w:val="20"/>
          <w:lang w:val="en-GB"/>
        </w:rPr>
        <w:t xml:space="preserve"> (reasonably requested), without which it is reasonably impossible to provide high-quality services.</w:t>
      </w:r>
    </w:p>
    <w:p w14:paraId="78EA3839" w14:textId="51C2C08A" w:rsidR="007D01AA" w:rsidRPr="00546EFF" w:rsidRDefault="007D01AA" w:rsidP="00546EFF">
      <w:pPr>
        <w:pStyle w:val="ListParagraph"/>
        <w:numPr>
          <w:ilvl w:val="3"/>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Maintenance services for the System</w:t>
      </w:r>
      <w:r w:rsidR="0022147B" w:rsidRPr="00546EFF">
        <w:rPr>
          <w:rFonts w:ascii="Arial" w:hAnsi="Arial" w:cs="Arial"/>
          <w:color w:val="000000" w:themeColor="text1"/>
          <w:sz w:val="20"/>
          <w:szCs w:val="20"/>
          <w:lang w:val="en-GB"/>
        </w:rPr>
        <w:t>’</w:t>
      </w:r>
      <w:r w:rsidRPr="00546EFF">
        <w:rPr>
          <w:rFonts w:ascii="Arial" w:hAnsi="Arial" w:cs="Arial"/>
          <w:color w:val="000000" w:themeColor="text1"/>
          <w:sz w:val="20"/>
          <w:szCs w:val="20"/>
          <w:lang w:val="en-GB"/>
        </w:rPr>
        <w:t>s production environment must be provided within the estimated time specified in the table below:</w:t>
      </w:r>
    </w:p>
    <w:p w14:paraId="5DE5D292" w14:textId="77777777" w:rsidR="002B69F8" w:rsidRPr="00546EFF" w:rsidRDefault="002B69F8" w:rsidP="00546EFF">
      <w:pPr>
        <w:pStyle w:val="ListParagraph"/>
        <w:spacing w:after="0" w:line="240" w:lineRule="auto"/>
        <w:ind w:left="993"/>
        <w:jc w:val="both"/>
        <w:rPr>
          <w:rFonts w:ascii="Arial" w:hAnsi="Arial" w:cs="Arial"/>
          <w:color w:val="000000" w:themeColor="text1"/>
          <w:sz w:val="20"/>
          <w:szCs w:val="20"/>
          <w:lang w:val="en-GB"/>
        </w:rPr>
      </w:pPr>
    </w:p>
    <w:tbl>
      <w:tblPr>
        <w:tblW w:w="0" w:type="auto"/>
        <w:tblInd w:w="983" w:type="dxa"/>
        <w:shd w:val="clear" w:color="auto" w:fill="FFFFFF"/>
        <w:tblCellMar>
          <w:left w:w="0" w:type="dxa"/>
          <w:right w:w="0" w:type="dxa"/>
        </w:tblCellMar>
        <w:tblLook w:val="04A0" w:firstRow="1" w:lastRow="0" w:firstColumn="1" w:lastColumn="0" w:noHBand="0" w:noVBand="1"/>
      </w:tblPr>
      <w:tblGrid>
        <w:gridCol w:w="3053"/>
        <w:gridCol w:w="3042"/>
      </w:tblGrid>
      <w:tr w:rsidR="000C36F4" w:rsidRPr="00546EFF" w14:paraId="2B164D09" w14:textId="77777777" w:rsidTr="002B69F8">
        <w:tc>
          <w:tcPr>
            <w:tcW w:w="3053"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2D5D706" w14:textId="08D5C6F4" w:rsidR="00990DD6" w:rsidRPr="00546EFF" w:rsidRDefault="007D01AA" w:rsidP="00546EFF">
            <w:pPr>
              <w:spacing w:after="0" w:line="240" w:lineRule="auto"/>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xml:space="preserve">Time of </w:t>
            </w:r>
            <w:r w:rsidR="00DB19CA" w:rsidRPr="00546EFF">
              <w:rPr>
                <w:rFonts w:ascii="Arial" w:hAnsi="Arial" w:cs="Arial"/>
                <w:color w:val="000000" w:themeColor="text1"/>
                <w:sz w:val="20"/>
                <w:szCs w:val="20"/>
                <w:lang w:val="en-GB"/>
              </w:rPr>
              <w:t xml:space="preserve">provision of </w:t>
            </w:r>
            <w:r w:rsidR="0071168E" w:rsidRPr="00546EFF">
              <w:rPr>
                <w:rFonts w:ascii="Arial" w:hAnsi="Arial" w:cs="Arial"/>
                <w:color w:val="000000" w:themeColor="text1"/>
                <w:sz w:val="20"/>
                <w:szCs w:val="20"/>
                <w:lang w:val="en-GB"/>
              </w:rPr>
              <w:t xml:space="preserve">Maintenance Services </w:t>
            </w:r>
            <w:r w:rsidRPr="00546EFF">
              <w:rPr>
                <w:rFonts w:ascii="Arial" w:hAnsi="Arial" w:cs="Arial"/>
                <w:color w:val="000000" w:themeColor="text1"/>
                <w:sz w:val="20"/>
                <w:szCs w:val="20"/>
                <w:lang w:val="en-GB"/>
              </w:rPr>
              <w:t>(working hours)</w:t>
            </w:r>
          </w:p>
        </w:tc>
        <w:tc>
          <w:tcPr>
            <w:tcW w:w="3042" w:type="dxa"/>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14:paraId="50A6D3C0" w14:textId="0C3E2B3A" w:rsidR="00990DD6" w:rsidRPr="00546EFF" w:rsidRDefault="007D01AA" w:rsidP="00546EFF">
            <w:pPr>
              <w:spacing w:after="0" w:line="240" w:lineRule="auto"/>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xml:space="preserve">Time category for </w:t>
            </w:r>
            <w:r w:rsidR="0071168E" w:rsidRPr="00546EFF">
              <w:rPr>
                <w:rFonts w:ascii="Arial" w:hAnsi="Arial" w:cs="Arial"/>
                <w:color w:val="000000" w:themeColor="text1"/>
                <w:sz w:val="20"/>
                <w:szCs w:val="20"/>
                <w:lang w:val="en-GB"/>
              </w:rPr>
              <w:t>Maintenance Services</w:t>
            </w:r>
          </w:p>
        </w:tc>
      </w:tr>
      <w:tr w:rsidR="000C36F4" w:rsidRPr="00546EFF" w14:paraId="44530AB5" w14:textId="77777777" w:rsidTr="002B69F8">
        <w:tc>
          <w:tcPr>
            <w:tcW w:w="3053"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5C00708" w14:textId="31D8D388" w:rsidR="00990DD6" w:rsidRPr="00546EFF" w:rsidRDefault="00990DD6" w:rsidP="00546EFF">
            <w:pPr>
              <w:spacing w:after="0" w:line="240" w:lineRule="auto"/>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I</w:t>
            </w:r>
            <w:r w:rsidR="007D01AA" w:rsidRPr="00546EFF">
              <w:rPr>
                <w:rFonts w:ascii="Arial" w:hAnsi="Arial" w:cs="Arial"/>
                <w:color w:val="000000" w:themeColor="text1"/>
                <w:sz w:val="20"/>
                <w:szCs w:val="20"/>
                <w:lang w:val="en-GB"/>
              </w:rPr>
              <w:t xml:space="preserve"> to </w:t>
            </w:r>
            <w:r w:rsidRPr="00546EFF">
              <w:rPr>
                <w:rFonts w:ascii="Arial" w:hAnsi="Arial" w:cs="Arial"/>
                <w:color w:val="000000" w:themeColor="text1"/>
                <w:sz w:val="20"/>
                <w:szCs w:val="20"/>
                <w:lang w:val="en-GB"/>
              </w:rPr>
              <w:t xml:space="preserve">V: 7:30 </w:t>
            </w:r>
            <w:r w:rsidR="007D01AA" w:rsidRPr="00546EFF">
              <w:rPr>
                <w:rFonts w:ascii="Arial" w:hAnsi="Arial" w:cs="Arial"/>
                <w:color w:val="000000" w:themeColor="text1"/>
                <w:sz w:val="20"/>
                <w:szCs w:val="20"/>
                <w:lang w:val="en-GB"/>
              </w:rPr>
              <w:t>a.m. to 04</w:t>
            </w:r>
            <w:r w:rsidRPr="00546EFF">
              <w:rPr>
                <w:rFonts w:ascii="Arial" w:hAnsi="Arial" w:cs="Arial"/>
                <w:color w:val="000000" w:themeColor="text1"/>
                <w:sz w:val="20"/>
                <w:szCs w:val="20"/>
                <w:lang w:val="en-GB"/>
              </w:rPr>
              <w:t>:30</w:t>
            </w:r>
            <w:r w:rsidR="00B04D8D" w:rsidRPr="00546EFF">
              <w:rPr>
                <w:rFonts w:ascii="Arial" w:hAnsi="Arial" w:cs="Arial"/>
                <w:color w:val="000000" w:themeColor="text1"/>
                <w:sz w:val="20"/>
                <w:szCs w:val="20"/>
                <w:lang w:val="en-GB"/>
              </w:rPr>
              <w:t xml:space="preserve"> p.m.</w:t>
            </w:r>
          </w:p>
        </w:tc>
        <w:tc>
          <w:tcPr>
            <w:tcW w:w="304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2DA85FC" w14:textId="77777777" w:rsidR="00990DD6" w:rsidRPr="00546EFF" w:rsidRDefault="00990DD6" w:rsidP="00546EFF">
            <w:pPr>
              <w:spacing w:after="0" w:line="240" w:lineRule="auto"/>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8x5</w:t>
            </w:r>
          </w:p>
        </w:tc>
      </w:tr>
    </w:tbl>
    <w:p w14:paraId="1D1CFCAA" w14:textId="77777777" w:rsidR="00990DD6" w:rsidRPr="00546EFF" w:rsidRDefault="00990DD6" w:rsidP="00546EFF">
      <w:pPr>
        <w:spacing w:after="0" w:line="240" w:lineRule="auto"/>
        <w:jc w:val="both"/>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 </w:t>
      </w:r>
    </w:p>
    <w:p w14:paraId="7C15BD34" w14:textId="6637E53E" w:rsidR="00990DD6" w:rsidRPr="00546EFF" w:rsidRDefault="007D01AA" w:rsidP="00546EFF">
      <w:pPr>
        <w:pStyle w:val="ListParagraph"/>
        <w:numPr>
          <w:ilvl w:val="2"/>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 xml:space="preserve">Procedure and terms for the provision of </w:t>
      </w:r>
      <w:r w:rsidR="0071168E" w:rsidRPr="00546EFF">
        <w:rPr>
          <w:rFonts w:ascii="Arial" w:hAnsi="Arial" w:cs="Arial"/>
          <w:b/>
          <w:bCs/>
          <w:color w:val="000000" w:themeColor="text1"/>
          <w:sz w:val="20"/>
          <w:szCs w:val="20"/>
          <w:lang w:val="en-GB"/>
        </w:rPr>
        <w:t>Support Services</w:t>
      </w:r>
      <w:r w:rsidR="00990DD6" w:rsidRPr="00546EFF">
        <w:rPr>
          <w:rFonts w:ascii="Arial" w:hAnsi="Arial" w:cs="Arial"/>
          <w:color w:val="000000" w:themeColor="text1"/>
          <w:sz w:val="20"/>
          <w:szCs w:val="20"/>
          <w:lang w:val="en-GB"/>
        </w:rPr>
        <w:t>:</w:t>
      </w:r>
    </w:p>
    <w:p w14:paraId="2F953B99" w14:textId="687D03E4" w:rsidR="007D01AA" w:rsidRPr="00546EFF" w:rsidRDefault="007D01AA" w:rsidP="00546EFF">
      <w:pPr>
        <w:pStyle w:val="ListParagraph"/>
        <w:numPr>
          <w:ilvl w:val="3"/>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xml:space="preserve">Reports on System malfunctions shall be submitted by the </w:t>
      </w:r>
      <w:r w:rsidR="00E934B8" w:rsidRPr="00546EFF">
        <w:rPr>
          <w:rFonts w:ascii="Arial" w:hAnsi="Arial" w:cs="Arial"/>
          <w:color w:val="000000" w:themeColor="text1"/>
          <w:sz w:val="20"/>
          <w:szCs w:val="20"/>
          <w:lang w:val="en-GB"/>
        </w:rPr>
        <w:t>Customer</w:t>
      </w:r>
      <w:r w:rsidR="0022147B" w:rsidRPr="00546EFF">
        <w:rPr>
          <w:rFonts w:ascii="Arial" w:hAnsi="Arial" w:cs="Arial"/>
          <w:color w:val="000000" w:themeColor="text1"/>
          <w:sz w:val="20"/>
          <w:szCs w:val="20"/>
          <w:lang w:val="en-GB"/>
        </w:rPr>
        <w:t>’</w:t>
      </w:r>
      <w:r w:rsidRPr="00546EFF">
        <w:rPr>
          <w:rFonts w:ascii="Arial" w:hAnsi="Arial" w:cs="Arial"/>
          <w:color w:val="000000" w:themeColor="text1"/>
          <w:sz w:val="20"/>
          <w:szCs w:val="20"/>
          <w:lang w:val="en-GB"/>
        </w:rPr>
        <w:t xml:space="preserve">s authorized representatives to the </w:t>
      </w:r>
      <w:r w:rsidR="00E934B8" w:rsidRPr="00546EFF">
        <w:rPr>
          <w:rFonts w:ascii="Arial" w:hAnsi="Arial" w:cs="Arial"/>
          <w:color w:val="000000" w:themeColor="text1"/>
          <w:sz w:val="20"/>
          <w:szCs w:val="20"/>
          <w:lang w:val="en-GB"/>
        </w:rPr>
        <w:t>Customer</w:t>
      </w:r>
      <w:r w:rsidR="0022147B" w:rsidRPr="00546EFF">
        <w:rPr>
          <w:rFonts w:ascii="Arial" w:hAnsi="Arial" w:cs="Arial"/>
          <w:color w:val="000000" w:themeColor="text1"/>
          <w:sz w:val="20"/>
          <w:szCs w:val="20"/>
          <w:lang w:val="en-GB"/>
        </w:rPr>
        <w:t>’</w:t>
      </w:r>
      <w:r w:rsidRPr="00546EFF">
        <w:rPr>
          <w:rFonts w:ascii="Arial" w:hAnsi="Arial" w:cs="Arial"/>
          <w:color w:val="000000" w:themeColor="text1"/>
          <w:sz w:val="20"/>
          <w:szCs w:val="20"/>
          <w:lang w:val="en-GB"/>
        </w:rPr>
        <w:t xml:space="preserve">s Service Management System or in another form proposed by the </w:t>
      </w:r>
      <w:r w:rsidR="00E934B8" w:rsidRPr="00546EFF">
        <w:rPr>
          <w:rFonts w:ascii="Arial" w:hAnsi="Arial" w:cs="Arial"/>
          <w:color w:val="000000" w:themeColor="text1"/>
          <w:sz w:val="20"/>
          <w:szCs w:val="20"/>
          <w:lang w:val="en-GB"/>
        </w:rPr>
        <w:t>Customer</w:t>
      </w:r>
      <w:r w:rsidRPr="00546EFF">
        <w:rPr>
          <w:rFonts w:ascii="Arial" w:hAnsi="Arial" w:cs="Arial"/>
          <w:color w:val="000000" w:themeColor="text1"/>
          <w:sz w:val="20"/>
          <w:szCs w:val="20"/>
          <w:lang w:val="en-GB"/>
        </w:rPr>
        <w:t xml:space="preserve"> and agreed upon in </w:t>
      </w:r>
      <w:proofErr w:type="gramStart"/>
      <w:r w:rsidRPr="00546EFF">
        <w:rPr>
          <w:rFonts w:ascii="Arial" w:hAnsi="Arial" w:cs="Arial"/>
          <w:color w:val="000000" w:themeColor="text1"/>
          <w:sz w:val="20"/>
          <w:szCs w:val="20"/>
          <w:lang w:val="en-GB"/>
        </w:rPr>
        <w:t>advance;</w:t>
      </w:r>
      <w:proofErr w:type="gramEnd"/>
    </w:p>
    <w:p w14:paraId="357FAA7E" w14:textId="5A909C63" w:rsidR="007D01AA" w:rsidRPr="00546EFF" w:rsidRDefault="007D01AA" w:rsidP="00546EFF">
      <w:pPr>
        <w:pStyle w:val="ListParagraph"/>
        <w:numPr>
          <w:ilvl w:val="3"/>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All System malfunctions shall be recorded, resolved, and notifications sent using the Customer</w:t>
      </w:r>
      <w:r w:rsidR="0022147B" w:rsidRPr="00546EFF">
        <w:rPr>
          <w:rFonts w:ascii="Arial" w:hAnsi="Arial" w:cs="Arial"/>
          <w:color w:val="000000" w:themeColor="text1"/>
          <w:sz w:val="20"/>
          <w:szCs w:val="20"/>
          <w:lang w:val="en-GB"/>
        </w:rPr>
        <w:t>’</w:t>
      </w:r>
      <w:r w:rsidRPr="00546EFF">
        <w:rPr>
          <w:rFonts w:ascii="Arial" w:hAnsi="Arial" w:cs="Arial"/>
          <w:color w:val="000000" w:themeColor="text1"/>
          <w:sz w:val="20"/>
          <w:szCs w:val="20"/>
          <w:lang w:val="en-GB"/>
        </w:rPr>
        <w:t xml:space="preserve">s Service Management System or another form proposed by the </w:t>
      </w:r>
      <w:proofErr w:type="gramStart"/>
      <w:r w:rsidRPr="00546EFF">
        <w:rPr>
          <w:rFonts w:ascii="Arial" w:hAnsi="Arial" w:cs="Arial"/>
          <w:color w:val="000000" w:themeColor="text1"/>
          <w:sz w:val="20"/>
          <w:szCs w:val="20"/>
          <w:lang w:val="en-GB"/>
        </w:rPr>
        <w:t>Customer;</w:t>
      </w:r>
      <w:proofErr w:type="gramEnd"/>
    </w:p>
    <w:p w14:paraId="131F82C4" w14:textId="78CC6E28" w:rsidR="007D01AA" w:rsidRPr="00546EFF" w:rsidRDefault="007D01AA" w:rsidP="00546EFF">
      <w:pPr>
        <w:pStyle w:val="ListParagraph"/>
        <w:numPr>
          <w:ilvl w:val="3"/>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The System malfunction shall be deemed to have been eliminated when the Customer</w:t>
      </w:r>
      <w:r w:rsidR="0022147B" w:rsidRPr="00546EFF">
        <w:rPr>
          <w:rFonts w:ascii="Arial" w:hAnsi="Arial" w:cs="Arial"/>
          <w:color w:val="000000" w:themeColor="text1"/>
          <w:sz w:val="20"/>
          <w:szCs w:val="20"/>
          <w:lang w:val="en-GB"/>
        </w:rPr>
        <w:t>’</w:t>
      </w:r>
      <w:r w:rsidRPr="00546EFF">
        <w:rPr>
          <w:rFonts w:ascii="Arial" w:hAnsi="Arial" w:cs="Arial"/>
          <w:color w:val="000000" w:themeColor="text1"/>
          <w:sz w:val="20"/>
          <w:szCs w:val="20"/>
          <w:lang w:val="en-GB"/>
        </w:rPr>
        <w:t xml:space="preserve">s authorized representative confirms in writing that there is no System </w:t>
      </w:r>
      <w:proofErr w:type="gramStart"/>
      <w:r w:rsidRPr="00546EFF">
        <w:rPr>
          <w:rFonts w:ascii="Arial" w:hAnsi="Arial" w:cs="Arial"/>
          <w:color w:val="000000" w:themeColor="text1"/>
          <w:sz w:val="20"/>
          <w:szCs w:val="20"/>
          <w:lang w:val="en-GB"/>
        </w:rPr>
        <w:t>malfunction;</w:t>
      </w:r>
      <w:proofErr w:type="gramEnd"/>
    </w:p>
    <w:p w14:paraId="35BF5F04" w14:textId="00E5CB5D" w:rsidR="007D01AA" w:rsidRPr="00546EFF" w:rsidRDefault="007D01AA" w:rsidP="00546EFF">
      <w:pPr>
        <w:pStyle w:val="ListParagraph"/>
        <w:numPr>
          <w:ilvl w:val="3"/>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xml:space="preserve">If the Service Provider needs to make and submit changes to the program code </w:t>
      </w:r>
      <w:proofErr w:type="gramStart"/>
      <w:r w:rsidRPr="00546EFF">
        <w:rPr>
          <w:rFonts w:ascii="Arial" w:hAnsi="Arial" w:cs="Arial"/>
          <w:color w:val="000000" w:themeColor="text1"/>
          <w:sz w:val="20"/>
          <w:szCs w:val="20"/>
          <w:lang w:val="en-GB"/>
        </w:rPr>
        <w:t>in order to</w:t>
      </w:r>
      <w:proofErr w:type="gramEnd"/>
      <w:r w:rsidRPr="00546EFF">
        <w:rPr>
          <w:rFonts w:ascii="Arial" w:hAnsi="Arial" w:cs="Arial"/>
          <w:color w:val="000000" w:themeColor="text1"/>
          <w:sz w:val="20"/>
          <w:szCs w:val="20"/>
          <w:lang w:val="en-GB"/>
        </w:rPr>
        <w:t xml:space="preserve"> eliminate System malfunctions, the Service Provider must submit the documentation specified in clause 6.1.</w:t>
      </w:r>
      <w:r w:rsidR="00BE27D4">
        <w:rPr>
          <w:rFonts w:ascii="Arial" w:hAnsi="Arial" w:cs="Arial"/>
          <w:color w:val="000000" w:themeColor="text1"/>
          <w:sz w:val="20"/>
          <w:szCs w:val="20"/>
          <w:lang w:val="en-GB"/>
        </w:rPr>
        <w:t>4</w:t>
      </w:r>
      <w:r w:rsidRPr="00546EFF">
        <w:rPr>
          <w:rFonts w:ascii="Arial" w:hAnsi="Arial" w:cs="Arial"/>
          <w:color w:val="000000" w:themeColor="text1"/>
          <w:sz w:val="20"/>
          <w:szCs w:val="20"/>
          <w:lang w:val="en-GB"/>
        </w:rPr>
        <w:t xml:space="preserve"> and the programmed codes. In this case, the Development Services </w:t>
      </w:r>
      <w:r w:rsidR="00104BD0" w:rsidRPr="00546EFF">
        <w:rPr>
          <w:rFonts w:ascii="Arial" w:hAnsi="Arial" w:cs="Arial"/>
          <w:color w:val="000000" w:themeColor="text1"/>
          <w:sz w:val="20"/>
          <w:szCs w:val="20"/>
          <w:lang w:val="en-GB"/>
        </w:rPr>
        <w:t>Transfer and Acceptance Deed</w:t>
      </w:r>
      <w:r w:rsidRPr="00546EFF">
        <w:rPr>
          <w:rFonts w:ascii="Arial" w:hAnsi="Arial" w:cs="Arial"/>
          <w:color w:val="000000" w:themeColor="text1"/>
          <w:sz w:val="20"/>
          <w:szCs w:val="20"/>
          <w:lang w:val="en-GB"/>
        </w:rPr>
        <w:t xml:space="preserve"> </w:t>
      </w:r>
      <w:r w:rsidR="00D24159" w:rsidRPr="00546EFF">
        <w:rPr>
          <w:rFonts w:ascii="Arial" w:hAnsi="Arial" w:cs="Arial"/>
          <w:color w:val="000000" w:themeColor="text1"/>
          <w:sz w:val="20"/>
          <w:szCs w:val="20"/>
          <w:lang w:val="en-GB"/>
        </w:rPr>
        <w:t>shall not be</w:t>
      </w:r>
      <w:r w:rsidRPr="00546EFF">
        <w:rPr>
          <w:rFonts w:ascii="Arial" w:hAnsi="Arial" w:cs="Arial"/>
          <w:color w:val="000000" w:themeColor="text1"/>
          <w:sz w:val="20"/>
          <w:szCs w:val="20"/>
          <w:lang w:val="en-GB"/>
        </w:rPr>
        <w:t xml:space="preserve"> required.</w:t>
      </w:r>
    </w:p>
    <w:p w14:paraId="647F41C1" w14:textId="472692FF" w:rsidR="007D01AA" w:rsidRPr="00546EFF" w:rsidRDefault="007D01AA" w:rsidP="00546EFF">
      <w:pPr>
        <w:pStyle w:val="ListParagraph"/>
        <w:numPr>
          <w:ilvl w:val="3"/>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xml:space="preserve">Support </w:t>
      </w:r>
      <w:r w:rsidR="00D24159" w:rsidRPr="00546EFF">
        <w:rPr>
          <w:rFonts w:ascii="Arial" w:hAnsi="Arial" w:cs="Arial"/>
          <w:color w:val="000000" w:themeColor="text1"/>
          <w:sz w:val="20"/>
          <w:szCs w:val="20"/>
          <w:lang w:val="en-GB"/>
        </w:rPr>
        <w:t xml:space="preserve">Services </w:t>
      </w:r>
      <w:r w:rsidRPr="00546EFF">
        <w:rPr>
          <w:rFonts w:ascii="Arial" w:hAnsi="Arial" w:cs="Arial"/>
          <w:color w:val="000000" w:themeColor="text1"/>
          <w:sz w:val="20"/>
          <w:szCs w:val="20"/>
          <w:lang w:val="en-GB"/>
        </w:rPr>
        <w:t xml:space="preserve">include </w:t>
      </w:r>
      <w:r w:rsidR="00D24159" w:rsidRPr="00546EFF">
        <w:rPr>
          <w:rFonts w:ascii="Arial" w:hAnsi="Arial" w:cs="Arial"/>
          <w:color w:val="000000" w:themeColor="text1"/>
          <w:sz w:val="20"/>
          <w:szCs w:val="20"/>
          <w:lang w:val="en-GB"/>
        </w:rPr>
        <w:t xml:space="preserve">Installation Services </w:t>
      </w:r>
      <w:r w:rsidRPr="00546EFF">
        <w:rPr>
          <w:rFonts w:ascii="Arial" w:hAnsi="Arial" w:cs="Arial"/>
          <w:color w:val="000000" w:themeColor="text1"/>
          <w:sz w:val="20"/>
          <w:szCs w:val="20"/>
          <w:lang w:val="en-GB"/>
        </w:rPr>
        <w:t>– preparation and delivery</w:t>
      </w:r>
      <w:r w:rsidR="00D24159" w:rsidRPr="00546EFF">
        <w:rPr>
          <w:rFonts w:ascii="Arial" w:hAnsi="Arial" w:cs="Arial"/>
          <w:color w:val="000000" w:themeColor="text1"/>
          <w:sz w:val="20"/>
          <w:szCs w:val="20"/>
          <w:lang w:val="en-GB"/>
        </w:rPr>
        <w:t xml:space="preserve"> of</w:t>
      </w:r>
      <w:r w:rsidRPr="00546EFF">
        <w:rPr>
          <w:rFonts w:ascii="Arial" w:hAnsi="Arial" w:cs="Arial"/>
          <w:color w:val="000000" w:themeColor="text1"/>
          <w:sz w:val="20"/>
          <w:szCs w:val="20"/>
          <w:lang w:val="en-GB"/>
        </w:rPr>
        <w:t xml:space="preserve"> </w:t>
      </w:r>
      <w:r w:rsidR="00D24159" w:rsidRPr="00546EFF">
        <w:rPr>
          <w:rFonts w:ascii="Arial" w:hAnsi="Arial" w:cs="Arial"/>
          <w:color w:val="000000" w:themeColor="text1"/>
          <w:sz w:val="20"/>
          <w:szCs w:val="20"/>
          <w:lang w:val="en-GB"/>
        </w:rPr>
        <w:t>a package for the installation of the S</w:t>
      </w:r>
      <w:r w:rsidRPr="00546EFF">
        <w:rPr>
          <w:rFonts w:ascii="Arial" w:hAnsi="Arial" w:cs="Arial"/>
          <w:color w:val="000000" w:themeColor="text1"/>
          <w:sz w:val="20"/>
          <w:szCs w:val="20"/>
          <w:lang w:val="en-GB"/>
        </w:rPr>
        <w:t>ystem software and its modifications, and, if necessary, installation in the specified environments.</w:t>
      </w:r>
    </w:p>
    <w:p w14:paraId="309C3C6E" w14:textId="2DE21C93" w:rsidR="00990DD6" w:rsidRPr="00546EFF" w:rsidRDefault="007D01AA" w:rsidP="00546EFF">
      <w:pPr>
        <w:pStyle w:val="ListParagraph"/>
        <w:numPr>
          <w:ilvl w:val="3"/>
          <w:numId w:val="1"/>
        </w:numPr>
        <w:spacing w:after="0" w:line="240" w:lineRule="auto"/>
        <w:ind w:left="993" w:hanging="993"/>
        <w:jc w:val="both"/>
        <w:rPr>
          <w:rFonts w:ascii="Arial" w:hAnsi="Arial" w:cs="Arial"/>
          <w:color w:val="000000" w:themeColor="text1"/>
          <w:sz w:val="20"/>
          <w:szCs w:val="20"/>
          <w:lang w:val="en-GB"/>
        </w:rPr>
      </w:pPr>
      <w:bookmarkStart w:id="1" w:name="_Ref188971162"/>
      <w:r w:rsidRPr="00546EFF">
        <w:rPr>
          <w:rFonts w:ascii="Arial" w:hAnsi="Arial" w:cs="Arial"/>
          <w:color w:val="000000" w:themeColor="text1"/>
          <w:sz w:val="20"/>
          <w:szCs w:val="20"/>
          <w:lang w:val="en-GB"/>
        </w:rPr>
        <w:t xml:space="preserve">All System malfunctions </w:t>
      </w:r>
      <w:r w:rsidR="00D24159" w:rsidRPr="00546EFF">
        <w:rPr>
          <w:rFonts w:ascii="Arial" w:hAnsi="Arial" w:cs="Arial"/>
          <w:color w:val="000000" w:themeColor="text1"/>
          <w:sz w:val="20"/>
          <w:szCs w:val="20"/>
          <w:lang w:val="en-GB"/>
        </w:rPr>
        <w:t>shall be</w:t>
      </w:r>
      <w:r w:rsidRPr="00546EFF">
        <w:rPr>
          <w:rFonts w:ascii="Arial" w:hAnsi="Arial" w:cs="Arial"/>
          <w:color w:val="000000" w:themeColor="text1"/>
          <w:sz w:val="20"/>
          <w:szCs w:val="20"/>
          <w:lang w:val="en-GB"/>
        </w:rPr>
        <w:t xml:space="preserve"> classified as follows</w:t>
      </w:r>
      <w:r w:rsidR="00990DD6" w:rsidRPr="00546EFF">
        <w:rPr>
          <w:rFonts w:ascii="Arial" w:hAnsi="Arial" w:cs="Arial"/>
          <w:color w:val="000000" w:themeColor="text1"/>
          <w:sz w:val="20"/>
          <w:szCs w:val="20"/>
          <w:lang w:val="en-GB"/>
        </w:rPr>
        <w:t>:</w:t>
      </w:r>
      <w:bookmarkEnd w:id="1"/>
      <w:r w:rsidR="00990DD6" w:rsidRPr="00546EFF">
        <w:rPr>
          <w:rFonts w:ascii="Arial" w:hAnsi="Arial" w:cs="Arial"/>
          <w:color w:val="000000" w:themeColor="text1"/>
          <w:sz w:val="20"/>
          <w:szCs w:val="20"/>
          <w:lang w:val="en-GB"/>
        </w:rPr>
        <w:t> </w:t>
      </w:r>
    </w:p>
    <w:p w14:paraId="74C7259F" w14:textId="77777777" w:rsidR="00990DD6" w:rsidRPr="00546EFF" w:rsidRDefault="00990DD6" w:rsidP="00546EFF">
      <w:pPr>
        <w:spacing w:after="0" w:line="240" w:lineRule="auto"/>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w:t>
      </w:r>
    </w:p>
    <w:p w14:paraId="16FB2EF0" w14:textId="605EE942" w:rsidR="00990DD6" w:rsidRPr="00546EFF" w:rsidRDefault="00990DD6" w:rsidP="00546EFF">
      <w:pPr>
        <w:spacing w:after="0" w:line="240" w:lineRule="auto"/>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xml:space="preserve">                                                                                      </w:t>
      </w:r>
      <w:r w:rsidR="00773B34" w:rsidRPr="00546EFF">
        <w:rPr>
          <w:rFonts w:ascii="Arial" w:hAnsi="Arial" w:cs="Arial"/>
          <w:color w:val="000000" w:themeColor="text1"/>
          <w:sz w:val="20"/>
          <w:szCs w:val="20"/>
          <w:lang w:val="en-GB"/>
        </w:rPr>
        <w:t>Table 1. Determining the priority of the</w:t>
      </w:r>
      <w:r w:rsidR="00773B34" w:rsidRPr="00546EFF" w:rsidDel="00773B34">
        <w:rPr>
          <w:rFonts w:ascii="Arial" w:hAnsi="Arial" w:cs="Arial"/>
          <w:color w:val="000000" w:themeColor="text1"/>
          <w:sz w:val="20"/>
          <w:szCs w:val="20"/>
          <w:lang w:val="en-GB"/>
        </w:rPr>
        <w:t xml:space="preserve"> </w:t>
      </w:r>
      <w:r w:rsidR="00773B34" w:rsidRPr="00546EFF">
        <w:rPr>
          <w:rFonts w:ascii="Arial" w:hAnsi="Arial" w:cs="Arial"/>
          <w:color w:val="000000" w:themeColor="text1"/>
          <w:sz w:val="20"/>
          <w:szCs w:val="20"/>
          <w:lang w:val="en-GB"/>
        </w:rPr>
        <w:t>malfunction</w:t>
      </w:r>
      <w:r w:rsidRPr="00546EFF">
        <w:rPr>
          <w:rFonts w:ascii="Arial" w:hAnsi="Arial" w:cs="Arial"/>
          <w:color w:val="000000" w:themeColor="text1"/>
          <w:sz w:val="20"/>
          <w:szCs w:val="20"/>
          <w:lang w:val="en-GB"/>
        </w:rPr>
        <w:t> </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248"/>
        <w:gridCol w:w="1633"/>
        <w:gridCol w:w="1639"/>
        <w:gridCol w:w="2258"/>
        <w:gridCol w:w="2061"/>
      </w:tblGrid>
      <w:tr w:rsidR="000C36F4" w:rsidRPr="00546EFF" w14:paraId="272DDAB4" w14:textId="77777777" w:rsidTr="00773B34">
        <w:trPr>
          <w:trHeight w:val="325"/>
        </w:trPr>
        <w:tc>
          <w:tcPr>
            <w:tcW w:w="3881" w:type="dxa"/>
            <w:gridSpan w:val="2"/>
            <w:vMerge w:val="restart"/>
            <w:shd w:val="clear" w:color="auto" w:fill="FFFFFF"/>
            <w:vAlign w:val="bottom"/>
            <w:hideMark/>
          </w:tcPr>
          <w:p w14:paraId="3D446F80" w14:textId="77777777" w:rsidR="00990DD6" w:rsidRPr="00546EFF" w:rsidRDefault="00990DD6" w:rsidP="00546EFF">
            <w:pPr>
              <w:spacing w:after="0" w:line="240" w:lineRule="auto"/>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w:t>
            </w:r>
          </w:p>
        </w:tc>
        <w:tc>
          <w:tcPr>
            <w:tcW w:w="5958" w:type="dxa"/>
            <w:gridSpan w:val="3"/>
            <w:shd w:val="clear" w:color="auto" w:fill="FFFFFF"/>
            <w:vAlign w:val="center"/>
            <w:hideMark/>
          </w:tcPr>
          <w:p w14:paraId="057651D4" w14:textId="34277D7E" w:rsidR="00990DD6" w:rsidRPr="00546EFF" w:rsidRDefault="00812C48" w:rsidP="00546EFF">
            <w:pPr>
              <w:spacing w:after="0" w:line="240" w:lineRule="auto"/>
              <w:jc w:val="both"/>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EFFECT</w:t>
            </w:r>
          </w:p>
        </w:tc>
      </w:tr>
      <w:tr w:rsidR="000C36F4" w:rsidRPr="00546EFF" w14:paraId="17805021" w14:textId="77777777" w:rsidTr="00773B34">
        <w:trPr>
          <w:trHeight w:val="325"/>
        </w:trPr>
        <w:tc>
          <w:tcPr>
            <w:tcW w:w="0" w:type="auto"/>
            <w:gridSpan w:val="2"/>
            <w:vMerge/>
            <w:shd w:val="clear" w:color="auto" w:fill="FFFFFF"/>
            <w:vAlign w:val="center"/>
            <w:hideMark/>
          </w:tcPr>
          <w:p w14:paraId="252BF712" w14:textId="77777777" w:rsidR="00990DD6" w:rsidRPr="00546EFF" w:rsidRDefault="00990DD6" w:rsidP="00546EFF">
            <w:pPr>
              <w:spacing w:after="0" w:line="240" w:lineRule="auto"/>
              <w:jc w:val="both"/>
              <w:rPr>
                <w:rFonts w:ascii="Arial" w:hAnsi="Arial" w:cs="Arial"/>
                <w:color w:val="000000" w:themeColor="text1"/>
                <w:sz w:val="20"/>
                <w:szCs w:val="20"/>
                <w:lang w:val="en-GB"/>
              </w:rPr>
            </w:pPr>
          </w:p>
        </w:tc>
        <w:tc>
          <w:tcPr>
            <w:tcW w:w="1639" w:type="dxa"/>
            <w:shd w:val="clear" w:color="auto" w:fill="FFFFFF"/>
            <w:vAlign w:val="center"/>
            <w:hideMark/>
          </w:tcPr>
          <w:p w14:paraId="22B2328D" w14:textId="058FB10D" w:rsidR="00990DD6" w:rsidRPr="00546EFF" w:rsidRDefault="00773B34" w:rsidP="00546EFF">
            <w:pPr>
              <w:spacing w:after="0" w:line="240" w:lineRule="auto"/>
              <w:jc w:val="both"/>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High</w:t>
            </w:r>
          </w:p>
        </w:tc>
        <w:tc>
          <w:tcPr>
            <w:tcW w:w="2258" w:type="dxa"/>
            <w:shd w:val="clear" w:color="auto" w:fill="FFFFFF"/>
            <w:vAlign w:val="center"/>
            <w:hideMark/>
          </w:tcPr>
          <w:p w14:paraId="294A09DD" w14:textId="1F8991B1" w:rsidR="00990DD6" w:rsidRPr="00546EFF" w:rsidRDefault="00773B34" w:rsidP="00546EFF">
            <w:pPr>
              <w:spacing w:after="0" w:line="240" w:lineRule="auto"/>
              <w:jc w:val="both"/>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Average</w:t>
            </w:r>
          </w:p>
        </w:tc>
        <w:tc>
          <w:tcPr>
            <w:tcW w:w="2061" w:type="dxa"/>
            <w:shd w:val="clear" w:color="auto" w:fill="FFFFFF"/>
            <w:vAlign w:val="center"/>
            <w:hideMark/>
          </w:tcPr>
          <w:p w14:paraId="1869376F" w14:textId="4F689583" w:rsidR="00990DD6" w:rsidRPr="00546EFF" w:rsidRDefault="00773B34" w:rsidP="00546EFF">
            <w:pPr>
              <w:spacing w:after="0" w:line="240" w:lineRule="auto"/>
              <w:jc w:val="both"/>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Low</w:t>
            </w:r>
          </w:p>
        </w:tc>
      </w:tr>
      <w:tr w:rsidR="000C36F4" w:rsidRPr="00546EFF" w14:paraId="2A0E24EB" w14:textId="77777777" w:rsidTr="00773B34">
        <w:trPr>
          <w:trHeight w:val="325"/>
        </w:trPr>
        <w:tc>
          <w:tcPr>
            <w:tcW w:w="2248" w:type="dxa"/>
            <w:vMerge w:val="restart"/>
            <w:shd w:val="clear" w:color="auto" w:fill="FFFFFF"/>
            <w:vAlign w:val="center"/>
            <w:hideMark/>
          </w:tcPr>
          <w:p w14:paraId="308EBB4F" w14:textId="7A3CAA36" w:rsidR="00773B34" w:rsidRPr="00546EFF" w:rsidRDefault="00773B34" w:rsidP="00546EFF">
            <w:pPr>
              <w:spacing w:after="0" w:line="240" w:lineRule="auto"/>
              <w:jc w:val="both"/>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IMPORTANCE</w:t>
            </w:r>
          </w:p>
        </w:tc>
        <w:tc>
          <w:tcPr>
            <w:tcW w:w="1633" w:type="dxa"/>
            <w:shd w:val="clear" w:color="auto" w:fill="FFFFFF"/>
            <w:vAlign w:val="center"/>
            <w:hideMark/>
          </w:tcPr>
          <w:p w14:paraId="6EB49DD0" w14:textId="045AE1D7" w:rsidR="00773B34" w:rsidRPr="00546EFF" w:rsidRDefault="00773B34" w:rsidP="00546EFF">
            <w:pPr>
              <w:spacing w:after="0" w:line="240" w:lineRule="auto"/>
              <w:jc w:val="both"/>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High</w:t>
            </w:r>
          </w:p>
        </w:tc>
        <w:tc>
          <w:tcPr>
            <w:tcW w:w="1639" w:type="dxa"/>
            <w:shd w:val="clear" w:color="auto" w:fill="FFFFFF"/>
            <w:hideMark/>
          </w:tcPr>
          <w:p w14:paraId="221725C8" w14:textId="2D96B146" w:rsidR="00773B34" w:rsidRPr="00546EFF" w:rsidRDefault="00773B34" w:rsidP="00546EFF">
            <w:pPr>
              <w:spacing w:after="0" w:line="240" w:lineRule="auto"/>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1 – Critical</w:t>
            </w:r>
          </w:p>
        </w:tc>
        <w:tc>
          <w:tcPr>
            <w:tcW w:w="2258" w:type="dxa"/>
            <w:shd w:val="clear" w:color="auto" w:fill="FFFFFF"/>
            <w:hideMark/>
          </w:tcPr>
          <w:p w14:paraId="6D112ED0" w14:textId="091B9ECD" w:rsidR="00773B34" w:rsidRPr="00546EFF" w:rsidRDefault="00773B34" w:rsidP="00546EFF">
            <w:pPr>
              <w:spacing w:after="0" w:line="240" w:lineRule="auto"/>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2 – High</w:t>
            </w:r>
          </w:p>
        </w:tc>
        <w:tc>
          <w:tcPr>
            <w:tcW w:w="2061" w:type="dxa"/>
            <w:shd w:val="clear" w:color="auto" w:fill="FFFFFF"/>
            <w:hideMark/>
          </w:tcPr>
          <w:p w14:paraId="473DD481" w14:textId="03A7E62F" w:rsidR="00773B34" w:rsidRPr="00546EFF" w:rsidRDefault="00773B34" w:rsidP="00546EFF">
            <w:pPr>
              <w:spacing w:after="0" w:line="240" w:lineRule="auto"/>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3 – Average</w:t>
            </w:r>
          </w:p>
        </w:tc>
      </w:tr>
      <w:tr w:rsidR="000C36F4" w:rsidRPr="00546EFF" w14:paraId="1294D980" w14:textId="77777777" w:rsidTr="00773B34">
        <w:trPr>
          <w:trHeight w:val="325"/>
        </w:trPr>
        <w:tc>
          <w:tcPr>
            <w:tcW w:w="2248" w:type="dxa"/>
            <w:vMerge/>
            <w:shd w:val="clear" w:color="auto" w:fill="FFFFFF"/>
            <w:vAlign w:val="center"/>
            <w:hideMark/>
          </w:tcPr>
          <w:p w14:paraId="7BAB0CDB" w14:textId="77777777" w:rsidR="00773B34" w:rsidRPr="00546EFF" w:rsidRDefault="00773B34" w:rsidP="00546EFF">
            <w:pPr>
              <w:spacing w:after="0" w:line="240" w:lineRule="auto"/>
              <w:jc w:val="both"/>
              <w:rPr>
                <w:rFonts w:ascii="Arial" w:hAnsi="Arial" w:cs="Arial"/>
                <w:color w:val="000000" w:themeColor="text1"/>
                <w:sz w:val="20"/>
                <w:szCs w:val="20"/>
                <w:lang w:val="en-GB"/>
              </w:rPr>
            </w:pPr>
          </w:p>
        </w:tc>
        <w:tc>
          <w:tcPr>
            <w:tcW w:w="1633" w:type="dxa"/>
            <w:shd w:val="clear" w:color="auto" w:fill="FFFFFF"/>
            <w:vAlign w:val="center"/>
            <w:hideMark/>
          </w:tcPr>
          <w:p w14:paraId="6C192451" w14:textId="4C297A25" w:rsidR="00773B34" w:rsidRPr="00546EFF" w:rsidRDefault="00773B34" w:rsidP="00546EFF">
            <w:pPr>
              <w:spacing w:after="0" w:line="240" w:lineRule="auto"/>
              <w:jc w:val="both"/>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Average</w:t>
            </w:r>
          </w:p>
        </w:tc>
        <w:tc>
          <w:tcPr>
            <w:tcW w:w="1639" w:type="dxa"/>
            <w:shd w:val="clear" w:color="auto" w:fill="FFFFFF"/>
            <w:hideMark/>
          </w:tcPr>
          <w:p w14:paraId="1B9333E2" w14:textId="6E3FC417" w:rsidR="00773B34" w:rsidRPr="00546EFF" w:rsidRDefault="00773B34" w:rsidP="00546EFF">
            <w:pPr>
              <w:spacing w:after="0" w:line="240" w:lineRule="auto"/>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2 – High</w:t>
            </w:r>
          </w:p>
        </w:tc>
        <w:tc>
          <w:tcPr>
            <w:tcW w:w="2258" w:type="dxa"/>
            <w:shd w:val="clear" w:color="auto" w:fill="FFFFFF"/>
            <w:hideMark/>
          </w:tcPr>
          <w:p w14:paraId="793A33B3" w14:textId="1F52A0B7" w:rsidR="00773B34" w:rsidRPr="00546EFF" w:rsidRDefault="00773B34" w:rsidP="00546EFF">
            <w:pPr>
              <w:spacing w:after="0" w:line="240" w:lineRule="auto"/>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3 – Average</w:t>
            </w:r>
          </w:p>
        </w:tc>
        <w:tc>
          <w:tcPr>
            <w:tcW w:w="2061" w:type="dxa"/>
            <w:shd w:val="clear" w:color="auto" w:fill="FFFFFF"/>
            <w:hideMark/>
          </w:tcPr>
          <w:p w14:paraId="48DE489F" w14:textId="3FEC57C9" w:rsidR="00773B34" w:rsidRPr="00546EFF" w:rsidRDefault="00773B34" w:rsidP="00546EFF">
            <w:pPr>
              <w:spacing w:after="0" w:line="240" w:lineRule="auto"/>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4 – Normal</w:t>
            </w:r>
          </w:p>
        </w:tc>
      </w:tr>
      <w:tr w:rsidR="000C36F4" w:rsidRPr="00546EFF" w14:paraId="1E6E5C99" w14:textId="77777777" w:rsidTr="00773B34">
        <w:trPr>
          <w:trHeight w:val="325"/>
        </w:trPr>
        <w:tc>
          <w:tcPr>
            <w:tcW w:w="2248" w:type="dxa"/>
            <w:vMerge/>
            <w:shd w:val="clear" w:color="auto" w:fill="FFFFFF"/>
            <w:vAlign w:val="center"/>
            <w:hideMark/>
          </w:tcPr>
          <w:p w14:paraId="7368BFE4" w14:textId="77777777" w:rsidR="00773B34" w:rsidRPr="00546EFF" w:rsidRDefault="00773B34" w:rsidP="00546EFF">
            <w:pPr>
              <w:spacing w:after="0" w:line="240" w:lineRule="auto"/>
              <w:jc w:val="both"/>
              <w:rPr>
                <w:rFonts w:ascii="Arial" w:hAnsi="Arial" w:cs="Arial"/>
                <w:color w:val="000000" w:themeColor="text1"/>
                <w:sz w:val="20"/>
                <w:szCs w:val="20"/>
                <w:lang w:val="en-GB"/>
              </w:rPr>
            </w:pPr>
          </w:p>
        </w:tc>
        <w:tc>
          <w:tcPr>
            <w:tcW w:w="1633" w:type="dxa"/>
            <w:shd w:val="clear" w:color="auto" w:fill="FFFFFF"/>
            <w:vAlign w:val="center"/>
            <w:hideMark/>
          </w:tcPr>
          <w:p w14:paraId="1496771B" w14:textId="6DCD2E77" w:rsidR="00773B34" w:rsidRPr="00546EFF" w:rsidRDefault="00773B34" w:rsidP="00546EFF">
            <w:pPr>
              <w:spacing w:after="0" w:line="240" w:lineRule="auto"/>
              <w:jc w:val="both"/>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Low</w:t>
            </w:r>
          </w:p>
        </w:tc>
        <w:tc>
          <w:tcPr>
            <w:tcW w:w="1639" w:type="dxa"/>
            <w:shd w:val="clear" w:color="auto" w:fill="FFFFFF"/>
            <w:hideMark/>
          </w:tcPr>
          <w:p w14:paraId="6B640239" w14:textId="737C83DD" w:rsidR="00773B34" w:rsidRPr="00546EFF" w:rsidRDefault="00773B34" w:rsidP="00546EFF">
            <w:pPr>
              <w:spacing w:after="0" w:line="240" w:lineRule="auto"/>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3 – Average</w:t>
            </w:r>
            <w:r w:rsidRPr="00546EFF" w:rsidDel="00721E51">
              <w:rPr>
                <w:rFonts w:ascii="Arial" w:hAnsi="Arial" w:cs="Arial"/>
                <w:color w:val="000000" w:themeColor="text1"/>
                <w:sz w:val="20"/>
                <w:szCs w:val="20"/>
                <w:lang w:val="en-GB"/>
              </w:rPr>
              <w:t xml:space="preserve"> </w:t>
            </w:r>
          </w:p>
        </w:tc>
        <w:tc>
          <w:tcPr>
            <w:tcW w:w="2258" w:type="dxa"/>
            <w:shd w:val="clear" w:color="auto" w:fill="FFFFFF"/>
            <w:hideMark/>
          </w:tcPr>
          <w:p w14:paraId="76B6467B" w14:textId="0ADBA036" w:rsidR="00773B34" w:rsidRPr="00546EFF" w:rsidRDefault="00773B34" w:rsidP="00546EFF">
            <w:pPr>
              <w:spacing w:after="0" w:line="240" w:lineRule="auto"/>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xml:space="preserve">4 – Normal </w:t>
            </w:r>
          </w:p>
        </w:tc>
        <w:tc>
          <w:tcPr>
            <w:tcW w:w="2061" w:type="dxa"/>
            <w:shd w:val="clear" w:color="auto" w:fill="FFFFFF"/>
            <w:hideMark/>
          </w:tcPr>
          <w:p w14:paraId="49BACD9A" w14:textId="147BBBF2" w:rsidR="00773B34" w:rsidRPr="00546EFF" w:rsidRDefault="00773B34" w:rsidP="00546EFF">
            <w:pPr>
              <w:spacing w:after="0" w:line="240" w:lineRule="auto"/>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xml:space="preserve">5 – Low </w:t>
            </w:r>
          </w:p>
        </w:tc>
      </w:tr>
    </w:tbl>
    <w:p w14:paraId="0AE31049" w14:textId="77777777" w:rsidR="00990DD6" w:rsidRPr="00546EFF" w:rsidRDefault="00990DD6" w:rsidP="00546EFF">
      <w:pPr>
        <w:spacing w:after="0" w:line="240" w:lineRule="auto"/>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lastRenderedPageBreak/>
        <w:t>  </w:t>
      </w:r>
    </w:p>
    <w:p w14:paraId="43F4648F" w14:textId="112F63AC" w:rsidR="00990DD6" w:rsidRPr="00546EFF" w:rsidRDefault="00990DD6" w:rsidP="00546EFF">
      <w:pPr>
        <w:spacing w:after="0" w:line="240" w:lineRule="auto"/>
        <w:ind w:right="33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xml:space="preserve">                                                                         </w:t>
      </w:r>
      <w:r w:rsidR="00090CAE" w:rsidRPr="00546EFF">
        <w:rPr>
          <w:rFonts w:ascii="Arial" w:hAnsi="Arial" w:cs="Arial"/>
          <w:color w:val="000000" w:themeColor="text1"/>
          <w:sz w:val="20"/>
          <w:szCs w:val="20"/>
          <w:lang w:val="en-GB"/>
        </w:rPr>
        <w:t>Table 2. Determining the importance of troubleshooting</w:t>
      </w:r>
      <w:r w:rsidR="00090CAE" w:rsidRPr="00546EFF" w:rsidDel="00090CAE">
        <w:rPr>
          <w:rFonts w:ascii="Arial" w:hAnsi="Arial" w:cs="Arial"/>
          <w:color w:val="000000" w:themeColor="text1"/>
          <w:sz w:val="20"/>
          <w:szCs w:val="20"/>
          <w:lang w:val="en-GB"/>
        </w:rPr>
        <w:t xml:space="preserve"> </w:t>
      </w:r>
      <w:r w:rsidRPr="00546EFF">
        <w:rPr>
          <w:rFonts w:ascii="Arial" w:hAnsi="Arial" w:cs="Arial"/>
          <w:color w:val="000000" w:themeColor="text1"/>
          <w:sz w:val="20"/>
          <w:szCs w:val="20"/>
          <w:lang w:val="en-GB"/>
        </w:rPr>
        <w:t> </w:t>
      </w:r>
    </w:p>
    <w:tbl>
      <w:tblPr>
        <w:tblW w:w="9844"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255"/>
        <w:gridCol w:w="8589"/>
      </w:tblGrid>
      <w:tr w:rsidR="000C36F4" w:rsidRPr="00546EFF" w14:paraId="0C572DD0" w14:textId="77777777" w:rsidTr="004A05AA">
        <w:trPr>
          <w:trHeight w:val="310"/>
        </w:trPr>
        <w:tc>
          <w:tcPr>
            <w:tcW w:w="1255" w:type="dxa"/>
            <w:tcBorders>
              <w:top w:val="single" w:sz="8" w:space="0" w:color="auto"/>
              <w:left w:val="single" w:sz="8" w:space="0" w:color="auto"/>
              <w:bottom w:val="single" w:sz="8" w:space="0" w:color="auto"/>
              <w:right w:val="single" w:sz="8" w:space="0" w:color="auto"/>
            </w:tcBorders>
            <w:shd w:val="clear" w:color="auto" w:fill="FFFFFF"/>
            <w:hideMark/>
          </w:tcPr>
          <w:p w14:paraId="11C2A9F4" w14:textId="04288DA8" w:rsidR="005D29F0" w:rsidRPr="00546EFF" w:rsidRDefault="005D29F0" w:rsidP="00546EFF">
            <w:pPr>
              <w:spacing w:after="0" w:line="240" w:lineRule="auto"/>
              <w:jc w:val="both"/>
              <w:rPr>
                <w:rFonts w:ascii="Arial" w:hAnsi="Arial" w:cs="Arial"/>
                <w:b/>
                <w:bCs/>
                <w:color w:val="000000" w:themeColor="text1"/>
                <w:sz w:val="20"/>
                <w:szCs w:val="20"/>
                <w:lang w:val="en-GB"/>
              </w:rPr>
            </w:pPr>
            <w:r w:rsidRPr="00546EFF">
              <w:rPr>
                <w:rFonts w:ascii="Arial" w:hAnsi="Arial" w:cs="Arial"/>
                <w:b/>
                <w:bCs/>
                <w:color w:val="000000" w:themeColor="text1"/>
                <w:sz w:val="20"/>
                <w:szCs w:val="20"/>
                <w:lang w:val="en-GB"/>
              </w:rPr>
              <w:t>Level</w:t>
            </w:r>
          </w:p>
        </w:tc>
        <w:tc>
          <w:tcPr>
            <w:tcW w:w="8589" w:type="dxa"/>
            <w:tcBorders>
              <w:top w:val="single" w:sz="8" w:space="0" w:color="auto"/>
              <w:left w:val="nil"/>
              <w:bottom w:val="single" w:sz="8" w:space="0" w:color="auto"/>
              <w:right w:val="single" w:sz="8" w:space="0" w:color="auto"/>
            </w:tcBorders>
            <w:shd w:val="clear" w:color="auto" w:fill="FFFFFF"/>
            <w:hideMark/>
          </w:tcPr>
          <w:p w14:paraId="73FEAD9C" w14:textId="7ECD397D" w:rsidR="005D29F0" w:rsidRPr="00546EFF" w:rsidRDefault="005D29F0" w:rsidP="00546EFF">
            <w:pPr>
              <w:spacing w:after="0" w:line="240" w:lineRule="auto"/>
              <w:jc w:val="both"/>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Description of criteria</w:t>
            </w:r>
          </w:p>
        </w:tc>
      </w:tr>
      <w:tr w:rsidR="000C36F4" w:rsidRPr="00546EFF" w14:paraId="5344DC92" w14:textId="77777777" w:rsidTr="007F48B2">
        <w:trPr>
          <w:trHeight w:val="310"/>
        </w:trPr>
        <w:tc>
          <w:tcPr>
            <w:tcW w:w="1255" w:type="dxa"/>
            <w:tcBorders>
              <w:top w:val="nil"/>
              <w:left w:val="single" w:sz="8" w:space="0" w:color="auto"/>
              <w:bottom w:val="single" w:sz="8" w:space="0" w:color="auto"/>
              <w:right w:val="single" w:sz="8" w:space="0" w:color="auto"/>
            </w:tcBorders>
            <w:shd w:val="clear" w:color="auto" w:fill="FFFFFF"/>
            <w:hideMark/>
          </w:tcPr>
          <w:p w14:paraId="07854D06" w14:textId="44ACA878" w:rsidR="005D29F0" w:rsidRPr="00546EFF" w:rsidRDefault="005D29F0" w:rsidP="00546EFF">
            <w:pPr>
              <w:spacing w:after="0" w:line="240" w:lineRule="auto"/>
              <w:jc w:val="both"/>
              <w:rPr>
                <w:rFonts w:ascii="Arial" w:hAnsi="Arial" w:cs="Arial"/>
                <w:b/>
                <w:bCs/>
                <w:color w:val="000000" w:themeColor="text1"/>
                <w:sz w:val="20"/>
                <w:szCs w:val="20"/>
                <w:lang w:val="en-GB"/>
              </w:rPr>
            </w:pPr>
            <w:r w:rsidRPr="00546EFF">
              <w:rPr>
                <w:rFonts w:ascii="Arial" w:hAnsi="Arial" w:cs="Arial"/>
                <w:b/>
                <w:bCs/>
                <w:color w:val="000000" w:themeColor="text1"/>
                <w:sz w:val="20"/>
                <w:szCs w:val="20"/>
                <w:lang w:val="en-GB"/>
              </w:rPr>
              <w:t>High</w:t>
            </w:r>
          </w:p>
        </w:tc>
        <w:tc>
          <w:tcPr>
            <w:tcW w:w="8589" w:type="dxa"/>
            <w:tcBorders>
              <w:top w:val="nil"/>
              <w:left w:val="nil"/>
              <w:bottom w:val="single" w:sz="8" w:space="0" w:color="auto"/>
              <w:right w:val="single" w:sz="8" w:space="0" w:color="auto"/>
            </w:tcBorders>
            <w:shd w:val="clear" w:color="auto" w:fill="FFFFFF"/>
            <w:hideMark/>
          </w:tcPr>
          <w:p w14:paraId="6CAE3AC2" w14:textId="762D9062" w:rsidR="005D29F0" w:rsidRPr="00546EFF" w:rsidRDefault="005D29F0" w:rsidP="00546EFF">
            <w:pPr>
              <w:spacing w:after="0" w:line="240" w:lineRule="auto"/>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xml:space="preserve">·   The System stops working completely or cannot perform its essential functions: it cannot serve </w:t>
            </w:r>
            <w:proofErr w:type="gramStart"/>
            <w:r w:rsidRPr="00546EFF">
              <w:rPr>
                <w:rFonts w:ascii="Arial" w:hAnsi="Arial" w:cs="Arial"/>
                <w:color w:val="000000" w:themeColor="text1"/>
                <w:sz w:val="20"/>
                <w:szCs w:val="20"/>
                <w:lang w:val="en-GB"/>
              </w:rPr>
              <w:t>users;</w:t>
            </w:r>
            <w:proofErr w:type="gramEnd"/>
          </w:p>
          <w:p w14:paraId="3646C01D" w14:textId="731107FB" w:rsidR="005D29F0" w:rsidRPr="00546EFF" w:rsidRDefault="005D29F0" w:rsidP="00546EFF">
            <w:pPr>
              <w:spacing w:after="0" w:line="240" w:lineRule="auto"/>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There is no alternative way to use the System.</w:t>
            </w:r>
          </w:p>
        </w:tc>
      </w:tr>
      <w:tr w:rsidR="000C36F4" w:rsidRPr="00546EFF" w14:paraId="6733A9F9" w14:textId="77777777" w:rsidTr="007F48B2">
        <w:trPr>
          <w:trHeight w:val="310"/>
        </w:trPr>
        <w:tc>
          <w:tcPr>
            <w:tcW w:w="1255" w:type="dxa"/>
            <w:tcBorders>
              <w:top w:val="nil"/>
              <w:left w:val="single" w:sz="8" w:space="0" w:color="auto"/>
              <w:bottom w:val="single" w:sz="8" w:space="0" w:color="auto"/>
              <w:right w:val="single" w:sz="8" w:space="0" w:color="auto"/>
            </w:tcBorders>
            <w:shd w:val="clear" w:color="auto" w:fill="FFFFFF"/>
            <w:hideMark/>
          </w:tcPr>
          <w:p w14:paraId="13CEA42F" w14:textId="6C645DED" w:rsidR="005D29F0" w:rsidRPr="00546EFF" w:rsidRDefault="005D29F0" w:rsidP="00546EFF">
            <w:pPr>
              <w:spacing w:after="0" w:line="240" w:lineRule="auto"/>
              <w:jc w:val="both"/>
              <w:rPr>
                <w:rFonts w:ascii="Arial" w:hAnsi="Arial" w:cs="Arial"/>
                <w:b/>
                <w:bCs/>
                <w:color w:val="000000" w:themeColor="text1"/>
                <w:sz w:val="20"/>
                <w:szCs w:val="20"/>
                <w:lang w:val="en-GB"/>
              </w:rPr>
            </w:pPr>
            <w:r w:rsidRPr="00546EFF">
              <w:rPr>
                <w:rFonts w:ascii="Arial" w:hAnsi="Arial" w:cs="Arial"/>
                <w:b/>
                <w:bCs/>
                <w:color w:val="000000" w:themeColor="text1"/>
                <w:sz w:val="20"/>
                <w:szCs w:val="20"/>
                <w:lang w:val="en-GB"/>
              </w:rPr>
              <w:t>Average</w:t>
            </w:r>
          </w:p>
        </w:tc>
        <w:tc>
          <w:tcPr>
            <w:tcW w:w="8589" w:type="dxa"/>
            <w:tcBorders>
              <w:top w:val="nil"/>
              <w:left w:val="nil"/>
              <w:bottom w:val="single" w:sz="8" w:space="0" w:color="auto"/>
              <w:right w:val="single" w:sz="8" w:space="0" w:color="auto"/>
            </w:tcBorders>
            <w:shd w:val="clear" w:color="auto" w:fill="FFFFFF"/>
            <w:hideMark/>
          </w:tcPr>
          <w:p w14:paraId="70D83E96" w14:textId="4567CA4D" w:rsidR="005D29F0" w:rsidRPr="00546EFF" w:rsidRDefault="005D29F0" w:rsidP="00546EFF">
            <w:pPr>
              <w:spacing w:after="0" w:line="240" w:lineRule="auto"/>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Essential System functions are performed, but auxiliary System functions are interrupted.</w:t>
            </w:r>
          </w:p>
          <w:p w14:paraId="32E5EC8A" w14:textId="399761CF" w:rsidR="005D29F0" w:rsidRPr="00546EFF" w:rsidRDefault="005D29F0" w:rsidP="00546EFF">
            <w:pPr>
              <w:spacing w:after="0" w:line="240" w:lineRule="auto"/>
              <w:jc w:val="both"/>
              <w:rPr>
                <w:rFonts w:ascii="Arial" w:hAnsi="Arial" w:cs="Arial"/>
                <w:color w:val="000000" w:themeColor="text1"/>
                <w:sz w:val="20"/>
                <w:szCs w:val="20"/>
                <w:lang w:val="en-GB"/>
              </w:rPr>
            </w:pPr>
            <w:proofErr w:type="gramStart"/>
            <w:r w:rsidRPr="00546EFF">
              <w:rPr>
                <w:rFonts w:ascii="Arial" w:hAnsi="Arial" w:cs="Arial"/>
                <w:color w:val="000000" w:themeColor="text1"/>
                <w:sz w:val="20"/>
                <w:szCs w:val="20"/>
                <w:lang w:val="en-GB"/>
              </w:rPr>
              <w:t>·  The</w:t>
            </w:r>
            <w:proofErr w:type="gramEnd"/>
            <w:r w:rsidRPr="00546EFF">
              <w:rPr>
                <w:rFonts w:ascii="Arial" w:hAnsi="Arial" w:cs="Arial"/>
                <w:color w:val="000000" w:themeColor="text1"/>
                <w:sz w:val="20"/>
                <w:szCs w:val="20"/>
                <w:lang w:val="en-GB"/>
              </w:rPr>
              <w:t xml:space="preserve"> </w:t>
            </w:r>
            <w:r w:rsidR="00812C48" w:rsidRPr="00546EFF">
              <w:rPr>
                <w:rFonts w:ascii="Arial" w:hAnsi="Arial" w:cs="Arial"/>
                <w:color w:val="000000" w:themeColor="text1"/>
                <w:sz w:val="20"/>
                <w:szCs w:val="20"/>
                <w:lang w:val="en-GB"/>
              </w:rPr>
              <w:t>malfunction</w:t>
            </w:r>
            <w:r w:rsidRPr="00546EFF">
              <w:rPr>
                <w:rFonts w:ascii="Arial" w:hAnsi="Arial" w:cs="Arial"/>
                <w:color w:val="000000" w:themeColor="text1"/>
                <w:sz w:val="20"/>
                <w:szCs w:val="20"/>
                <w:lang w:val="en-GB"/>
              </w:rPr>
              <w:t xml:space="preserve"> significantly hinders the work of the Customer</w:t>
            </w:r>
            <w:r w:rsidR="0022147B" w:rsidRPr="00546EFF">
              <w:rPr>
                <w:rFonts w:ascii="Arial" w:hAnsi="Arial" w:cs="Arial"/>
                <w:color w:val="000000" w:themeColor="text1"/>
                <w:sz w:val="20"/>
                <w:szCs w:val="20"/>
                <w:lang w:val="en-GB"/>
              </w:rPr>
              <w:t>’</w:t>
            </w:r>
            <w:r w:rsidRPr="00546EFF">
              <w:rPr>
                <w:rFonts w:ascii="Arial" w:hAnsi="Arial" w:cs="Arial"/>
                <w:color w:val="000000" w:themeColor="text1"/>
                <w:sz w:val="20"/>
                <w:szCs w:val="20"/>
                <w:lang w:val="en-GB"/>
              </w:rPr>
              <w:t xml:space="preserve">s </w:t>
            </w:r>
            <w:proofErr w:type="gramStart"/>
            <w:r w:rsidRPr="00546EFF">
              <w:rPr>
                <w:rFonts w:ascii="Arial" w:hAnsi="Arial" w:cs="Arial"/>
                <w:color w:val="000000" w:themeColor="text1"/>
                <w:sz w:val="20"/>
                <w:szCs w:val="20"/>
                <w:lang w:val="en-GB"/>
              </w:rPr>
              <w:t>users, but</w:t>
            </w:r>
            <w:proofErr w:type="gramEnd"/>
            <w:r w:rsidRPr="00546EFF">
              <w:rPr>
                <w:rFonts w:ascii="Arial" w:hAnsi="Arial" w:cs="Arial"/>
                <w:color w:val="000000" w:themeColor="text1"/>
                <w:sz w:val="20"/>
                <w:szCs w:val="20"/>
                <w:lang w:val="en-GB"/>
              </w:rPr>
              <w:t xml:space="preserve"> does not completely interrupt it; it affects the work of the Customer</w:t>
            </w:r>
            <w:r w:rsidR="0022147B" w:rsidRPr="00546EFF">
              <w:rPr>
                <w:rFonts w:ascii="Arial" w:hAnsi="Arial" w:cs="Arial"/>
                <w:color w:val="000000" w:themeColor="text1"/>
                <w:sz w:val="20"/>
                <w:szCs w:val="20"/>
                <w:lang w:val="en-GB"/>
              </w:rPr>
              <w:t>’</w:t>
            </w:r>
            <w:r w:rsidRPr="00546EFF">
              <w:rPr>
                <w:rFonts w:ascii="Arial" w:hAnsi="Arial" w:cs="Arial"/>
                <w:color w:val="000000" w:themeColor="text1"/>
                <w:sz w:val="20"/>
                <w:szCs w:val="20"/>
                <w:lang w:val="en-GB"/>
              </w:rPr>
              <w:t xml:space="preserve">s users (limits functionality), but it is possible to perform basic operations. </w:t>
            </w:r>
          </w:p>
          <w:p w14:paraId="4C4DFEC5" w14:textId="39B04146" w:rsidR="005D29F0" w:rsidRPr="00546EFF" w:rsidRDefault="005D29F0" w:rsidP="00546EFF">
            <w:pPr>
              <w:spacing w:after="0" w:line="240" w:lineRule="auto"/>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xml:space="preserve">·   There is an alternative way to use the System, but it is inconvenient.  </w:t>
            </w:r>
          </w:p>
        </w:tc>
      </w:tr>
      <w:tr w:rsidR="000C36F4" w:rsidRPr="00546EFF" w14:paraId="5E5E821C" w14:textId="77777777" w:rsidTr="007F48B2">
        <w:trPr>
          <w:trHeight w:val="310"/>
        </w:trPr>
        <w:tc>
          <w:tcPr>
            <w:tcW w:w="1255" w:type="dxa"/>
            <w:tcBorders>
              <w:top w:val="nil"/>
              <w:left w:val="single" w:sz="8" w:space="0" w:color="auto"/>
              <w:bottom w:val="single" w:sz="8" w:space="0" w:color="auto"/>
              <w:right w:val="single" w:sz="8" w:space="0" w:color="auto"/>
            </w:tcBorders>
            <w:shd w:val="clear" w:color="auto" w:fill="FFFFFF"/>
            <w:hideMark/>
          </w:tcPr>
          <w:p w14:paraId="440CB090" w14:textId="68143A51" w:rsidR="005D29F0" w:rsidRPr="00546EFF" w:rsidRDefault="005D29F0" w:rsidP="00546EFF">
            <w:pPr>
              <w:spacing w:after="0" w:line="240" w:lineRule="auto"/>
              <w:jc w:val="both"/>
              <w:rPr>
                <w:rFonts w:ascii="Arial" w:hAnsi="Arial" w:cs="Arial"/>
                <w:b/>
                <w:bCs/>
                <w:color w:val="000000" w:themeColor="text1"/>
                <w:sz w:val="20"/>
                <w:szCs w:val="20"/>
                <w:lang w:val="en-GB"/>
              </w:rPr>
            </w:pPr>
            <w:r w:rsidRPr="00546EFF">
              <w:rPr>
                <w:rFonts w:ascii="Arial" w:hAnsi="Arial" w:cs="Arial"/>
                <w:b/>
                <w:bCs/>
                <w:color w:val="000000" w:themeColor="text1"/>
                <w:sz w:val="20"/>
                <w:szCs w:val="20"/>
                <w:lang w:val="en-GB"/>
              </w:rPr>
              <w:t xml:space="preserve">Low </w:t>
            </w:r>
          </w:p>
        </w:tc>
        <w:tc>
          <w:tcPr>
            <w:tcW w:w="8589" w:type="dxa"/>
            <w:tcBorders>
              <w:top w:val="nil"/>
              <w:left w:val="nil"/>
              <w:bottom w:val="single" w:sz="8" w:space="0" w:color="auto"/>
              <w:right w:val="single" w:sz="8" w:space="0" w:color="auto"/>
            </w:tcBorders>
            <w:shd w:val="clear" w:color="auto" w:fill="FFFFFF"/>
            <w:hideMark/>
          </w:tcPr>
          <w:p w14:paraId="22B445B7" w14:textId="33960C7D" w:rsidR="005D29F0" w:rsidRPr="00546EFF" w:rsidRDefault="005D29F0" w:rsidP="00546EFF">
            <w:pPr>
              <w:spacing w:after="0" w:line="240" w:lineRule="auto"/>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xml:space="preserve">·   The </w:t>
            </w:r>
            <w:r w:rsidR="00812C48" w:rsidRPr="00546EFF">
              <w:rPr>
                <w:rFonts w:ascii="Arial" w:hAnsi="Arial" w:cs="Arial"/>
                <w:color w:val="000000" w:themeColor="text1"/>
                <w:sz w:val="20"/>
                <w:szCs w:val="20"/>
                <w:lang w:val="en-GB"/>
              </w:rPr>
              <w:t>S</w:t>
            </w:r>
            <w:r w:rsidRPr="00546EFF">
              <w:rPr>
                <w:rFonts w:ascii="Arial" w:hAnsi="Arial" w:cs="Arial"/>
                <w:color w:val="000000" w:themeColor="text1"/>
                <w:sz w:val="20"/>
                <w:szCs w:val="20"/>
                <w:lang w:val="en-GB"/>
              </w:rPr>
              <w:t xml:space="preserve">ystem continues to operate (performing essential or </w:t>
            </w:r>
            <w:r w:rsidR="00812C48" w:rsidRPr="00546EFF">
              <w:rPr>
                <w:rFonts w:ascii="Arial" w:hAnsi="Arial" w:cs="Arial"/>
                <w:color w:val="000000" w:themeColor="text1"/>
                <w:sz w:val="20"/>
                <w:szCs w:val="20"/>
                <w:lang w:val="en-GB"/>
              </w:rPr>
              <w:t>auxiliary</w:t>
            </w:r>
            <w:r w:rsidRPr="00546EFF">
              <w:rPr>
                <w:rFonts w:ascii="Arial" w:hAnsi="Arial" w:cs="Arial"/>
                <w:color w:val="000000" w:themeColor="text1"/>
                <w:sz w:val="20"/>
                <w:szCs w:val="20"/>
                <w:lang w:val="en-GB"/>
              </w:rPr>
              <w:t xml:space="preserve"> functions), but user</w:t>
            </w:r>
            <w:r w:rsidR="00812C48" w:rsidRPr="00546EFF">
              <w:rPr>
                <w:rFonts w:ascii="Arial" w:hAnsi="Arial" w:cs="Arial"/>
                <w:color w:val="000000" w:themeColor="text1"/>
                <w:sz w:val="20"/>
                <w:szCs w:val="20"/>
                <w:lang w:val="en-GB"/>
              </w:rPr>
              <w:t>s</w:t>
            </w:r>
            <w:r w:rsidR="0022147B" w:rsidRPr="00546EFF">
              <w:rPr>
                <w:rFonts w:ascii="Arial" w:hAnsi="Arial" w:cs="Arial"/>
                <w:color w:val="000000" w:themeColor="text1"/>
                <w:sz w:val="20"/>
                <w:szCs w:val="20"/>
                <w:lang w:val="en-GB"/>
              </w:rPr>
              <w:t>’</w:t>
            </w:r>
            <w:r w:rsidR="00812C48" w:rsidRPr="00546EFF">
              <w:rPr>
                <w:rFonts w:ascii="Arial" w:hAnsi="Arial" w:cs="Arial"/>
                <w:color w:val="000000" w:themeColor="text1"/>
                <w:sz w:val="20"/>
                <w:szCs w:val="20"/>
                <w:lang w:val="en-GB"/>
              </w:rPr>
              <w:t xml:space="preserve"> work</w:t>
            </w:r>
            <w:r w:rsidRPr="00546EFF">
              <w:rPr>
                <w:rFonts w:ascii="Arial" w:hAnsi="Arial" w:cs="Arial"/>
                <w:color w:val="000000" w:themeColor="text1"/>
                <w:sz w:val="20"/>
                <w:szCs w:val="20"/>
                <w:lang w:val="en-GB"/>
              </w:rPr>
              <w:t xml:space="preserve"> is impaired.</w:t>
            </w:r>
          </w:p>
          <w:p w14:paraId="314FD300" w14:textId="7993ED6A" w:rsidR="005D29F0" w:rsidRPr="00546EFF" w:rsidRDefault="005D29F0" w:rsidP="00546EFF">
            <w:pPr>
              <w:spacing w:after="0" w:line="240" w:lineRule="auto"/>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xml:space="preserve">·   An acceptable alternative method of using the </w:t>
            </w:r>
            <w:r w:rsidR="00812C48" w:rsidRPr="00546EFF">
              <w:rPr>
                <w:rFonts w:ascii="Arial" w:hAnsi="Arial" w:cs="Arial"/>
                <w:color w:val="000000" w:themeColor="text1"/>
                <w:sz w:val="20"/>
                <w:szCs w:val="20"/>
                <w:lang w:val="en-GB"/>
              </w:rPr>
              <w:t>S</w:t>
            </w:r>
            <w:r w:rsidRPr="00546EFF">
              <w:rPr>
                <w:rFonts w:ascii="Arial" w:hAnsi="Arial" w:cs="Arial"/>
                <w:color w:val="000000" w:themeColor="text1"/>
                <w:sz w:val="20"/>
                <w:szCs w:val="20"/>
                <w:lang w:val="en-GB"/>
              </w:rPr>
              <w:t xml:space="preserve">ystem is available.  </w:t>
            </w:r>
          </w:p>
        </w:tc>
      </w:tr>
    </w:tbl>
    <w:p w14:paraId="6AB26794" w14:textId="77777777" w:rsidR="00990DD6" w:rsidRPr="00546EFF" w:rsidRDefault="00990DD6" w:rsidP="00546EFF">
      <w:pPr>
        <w:spacing w:after="0" w:line="240" w:lineRule="auto"/>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w:t>
      </w:r>
    </w:p>
    <w:p w14:paraId="593C78D3" w14:textId="1E69D5E7" w:rsidR="00990DD6" w:rsidRPr="00546EFF" w:rsidRDefault="00990DD6" w:rsidP="00546EFF">
      <w:pPr>
        <w:spacing w:after="0" w:line="240" w:lineRule="auto"/>
        <w:ind w:right="33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w:t>
      </w:r>
      <w:r w:rsidR="005D5710" w:rsidRPr="00546EFF">
        <w:rPr>
          <w:rFonts w:ascii="Arial" w:hAnsi="Arial" w:cs="Arial"/>
          <w:color w:val="000000" w:themeColor="text1"/>
          <w:sz w:val="20"/>
          <w:szCs w:val="20"/>
          <w:lang w:val="en-GB"/>
        </w:rPr>
        <w:t>Table 3.  Determination of the impact of the</w:t>
      </w:r>
      <w:r w:rsidR="005D5710" w:rsidRPr="00546EFF" w:rsidDel="005D5710">
        <w:rPr>
          <w:rFonts w:ascii="Arial" w:hAnsi="Arial" w:cs="Arial"/>
          <w:color w:val="000000" w:themeColor="text1"/>
          <w:sz w:val="20"/>
          <w:szCs w:val="20"/>
          <w:lang w:val="en-GB"/>
        </w:rPr>
        <w:t xml:space="preserve"> </w:t>
      </w:r>
      <w:r w:rsidR="005D5710" w:rsidRPr="00546EFF">
        <w:rPr>
          <w:rFonts w:ascii="Arial" w:hAnsi="Arial" w:cs="Arial"/>
          <w:color w:val="000000" w:themeColor="text1"/>
          <w:sz w:val="20"/>
          <w:szCs w:val="20"/>
          <w:lang w:val="en-GB"/>
        </w:rPr>
        <w:t>malfunction</w:t>
      </w:r>
      <w:r w:rsidRPr="00546EFF">
        <w:rPr>
          <w:rFonts w:ascii="Arial" w:hAnsi="Arial" w:cs="Arial"/>
          <w:color w:val="000000" w:themeColor="text1"/>
          <w:sz w:val="20"/>
          <w:szCs w:val="20"/>
          <w:lang w:val="en-GB"/>
        </w:rPr>
        <w:t> </w:t>
      </w:r>
    </w:p>
    <w:tbl>
      <w:tblPr>
        <w:tblW w:w="9844"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117"/>
        <w:gridCol w:w="8727"/>
      </w:tblGrid>
      <w:tr w:rsidR="000C36F4" w:rsidRPr="00546EFF" w14:paraId="19639176" w14:textId="77777777" w:rsidTr="17694E28">
        <w:trPr>
          <w:trHeight w:val="309"/>
        </w:trPr>
        <w:tc>
          <w:tcPr>
            <w:tcW w:w="1117" w:type="dxa"/>
            <w:tcBorders>
              <w:top w:val="single" w:sz="8" w:space="0" w:color="auto"/>
              <w:left w:val="single" w:sz="8" w:space="0" w:color="auto"/>
              <w:bottom w:val="single" w:sz="8" w:space="0" w:color="auto"/>
              <w:right w:val="single" w:sz="8" w:space="0" w:color="auto"/>
            </w:tcBorders>
            <w:shd w:val="clear" w:color="auto" w:fill="FFFFFF" w:themeFill="background1"/>
            <w:hideMark/>
          </w:tcPr>
          <w:p w14:paraId="7FF40B3E" w14:textId="727A3E07" w:rsidR="005D29F0" w:rsidRPr="00546EFF" w:rsidRDefault="005D29F0" w:rsidP="00546EFF">
            <w:pPr>
              <w:spacing w:after="0" w:line="240" w:lineRule="auto"/>
              <w:jc w:val="both"/>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Level</w:t>
            </w:r>
          </w:p>
        </w:tc>
        <w:tc>
          <w:tcPr>
            <w:tcW w:w="8727" w:type="dxa"/>
            <w:tcBorders>
              <w:top w:val="single" w:sz="8" w:space="0" w:color="auto"/>
              <w:left w:val="nil"/>
              <w:bottom w:val="single" w:sz="8" w:space="0" w:color="auto"/>
              <w:right w:val="single" w:sz="8" w:space="0" w:color="auto"/>
            </w:tcBorders>
            <w:shd w:val="clear" w:color="auto" w:fill="FFFFFF" w:themeFill="background1"/>
            <w:hideMark/>
          </w:tcPr>
          <w:p w14:paraId="50604C7F" w14:textId="698FF256" w:rsidR="005D29F0" w:rsidRPr="00546EFF" w:rsidRDefault="005D29F0" w:rsidP="00546EFF">
            <w:pPr>
              <w:spacing w:after="0" w:line="240" w:lineRule="auto"/>
              <w:jc w:val="both"/>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Description of criteria</w:t>
            </w:r>
          </w:p>
        </w:tc>
      </w:tr>
      <w:tr w:rsidR="000C36F4" w:rsidRPr="00546EFF" w14:paraId="10C32134" w14:textId="77777777" w:rsidTr="00536AD9">
        <w:trPr>
          <w:trHeight w:val="309"/>
        </w:trPr>
        <w:tc>
          <w:tcPr>
            <w:tcW w:w="1117" w:type="dxa"/>
            <w:tcBorders>
              <w:top w:val="nil"/>
              <w:left w:val="single" w:sz="8" w:space="0" w:color="auto"/>
              <w:bottom w:val="single" w:sz="8" w:space="0" w:color="auto"/>
              <w:right w:val="single" w:sz="8" w:space="0" w:color="auto"/>
            </w:tcBorders>
            <w:shd w:val="clear" w:color="auto" w:fill="FFFFFF" w:themeFill="background1"/>
            <w:hideMark/>
          </w:tcPr>
          <w:p w14:paraId="1BD00FDF" w14:textId="5250C846" w:rsidR="005D29F0" w:rsidRPr="00546EFF" w:rsidRDefault="005D29F0" w:rsidP="00546EFF">
            <w:pPr>
              <w:spacing w:after="0" w:line="240" w:lineRule="auto"/>
              <w:jc w:val="both"/>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High</w:t>
            </w:r>
          </w:p>
        </w:tc>
        <w:tc>
          <w:tcPr>
            <w:tcW w:w="8727" w:type="dxa"/>
            <w:tcBorders>
              <w:top w:val="nil"/>
              <w:left w:val="nil"/>
              <w:bottom w:val="single" w:sz="8" w:space="0" w:color="auto"/>
              <w:right w:val="single" w:sz="8" w:space="0" w:color="auto"/>
            </w:tcBorders>
            <w:shd w:val="clear" w:color="auto" w:fill="FFFFFF" w:themeFill="background1"/>
            <w:hideMark/>
          </w:tcPr>
          <w:p w14:paraId="2A8DC21D" w14:textId="68067AEC" w:rsidR="005D29F0" w:rsidRPr="00546EFF" w:rsidRDefault="005D29F0" w:rsidP="00546EFF">
            <w:pPr>
              <w:spacing w:after="0" w:line="240" w:lineRule="auto"/>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xml:space="preserve">·   The </w:t>
            </w:r>
            <w:r w:rsidR="00812C48" w:rsidRPr="00546EFF">
              <w:rPr>
                <w:rFonts w:ascii="Arial" w:hAnsi="Arial" w:cs="Arial"/>
                <w:color w:val="000000" w:themeColor="text1"/>
                <w:sz w:val="20"/>
                <w:szCs w:val="20"/>
                <w:lang w:val="en-GB"/>
              </w:rPr>
              <w:t>malfunction</w:t>
            </w:r>
            <w:r w:rsidRPr="00546EFF">
              <w:rPr>
                <w:rFonts w:ascii="Arial" w:hAnsi="Arial" w:cs="Arial"/>
                <w:color w:val="000000" w:themeColor="text1"/>
                <w:sz w:val="20"/>
                <w:szCs w:val="20"/>
                <w:lang w:val="en-GB"/>
              </w:rPr>
              <w:t xml:space="preserve"> affects the work of all or a significant number (several departments) of the </w:t>
            </w:r>
            <w:r w:rsidR="00F61A44" w:rsidRPr="00546EFF">
              <w:rPr>
                <w:rFonts w:ascii="Arial" w:hAnsi="Arial" w:cs="Arial"/>
                <w:color w:val="000000" w:themeColor="text1"/>
                <w:sz w:val="20"/>
                <w:szCs w:val="20"/>
                <w:lang w:val="en-GB"/>
              </w:rPr>
              <w:t>S</w:t>
            </w:r>
            <w:r w:rsidRPr="00546EFF">
              <w:rPr>
                <w:rFonts w:ascii="Arial" w:hAnsi="Arial" w:cs="Arial"/>
                <w:color w:val="000000" w:themeColor="text1"/>
                <w:sz w:val="20"/>
                <w:szCs w:val="20"/>
                <w:lang w:val="en-GB"/>
              </w:rPr>
              <w:t>ystem users and/or customers.</w:t>
            </w:r>
          </w:p>
          <w:p w14:paraId="49D879BD" w14:textId="04687371" w:rsidR="005D29F0" w:rsidRPr="00546EFF" w:rsidRDefault="005D29F0" w:rsidP="00546EFF">
            <w:pPr>
              <w:spacing w:after="0" w:line="240" w:lineRule="auto"/>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Significant financial losses or serious damage to the company reputation are possible.</w:t>
            </w:r>
          </w:p>
        </w:tc>
      </w:tr>
      <w:tr w:rsidR="000C36F4" w:rsidRPr="00546EFF" w14:paraId="5202ECE1" w14:textId="77777777" w:rsidTr="00536AD9">
        <w:trPr>
          <w:trHeight w:val="309"/>
        </w:trPr>
        <w:tc>
          <w:tcPr>
            <w:tcW w:w="1117" w:type="dxa"/>
            <w:tcBorders>
              <w:top w:val="nil"/>
              <w:left w:val="single" w:sz="8" w:space="0" w:color="auto"/>
              <w:bottom w:val="single" w:sz="8" w:space="0" w:color="auto"/>
              <w:right w:val="single" w:sz="8" w:space="0" w:color="auto"/>
            </w:tcBorders>
            <w:shd w:val="clear" w:color="auto" w:fill="FFFFFF" w:themeFill="background1"/>
            <w:hideMark/>
          </w:tcPr>
          <w:p w14:paraId="28DD7DB1" w14:textId="5BA6B0D6" w:rsidR="005D29F0" w:rsidRPr="00546EFF" w:rsidRDefault="005D29F0" w:rsidP="00546EFF">
            <w:pPr>
              <w:spacing w:after="0" w:line="240" w:lineRule="auto"/>
              <w:jc w:val="both"/>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Average</w:t>
            </w:r>
          </w:p>
        </w:tc>
        <w:tc>
          <w:tcPr>
            <w:tcW w:w="8727" w:type="dxa"/>
            <w:tcBorders>
              <w:top w:val="nil"/>
              <w:left w:val="nil"/>
              <w:bottom w:val="single" w:sz="8" w:space="0" w:color="auto"/>
              <w:right w:val="single" w:sz="8" w:space="0" w:color="auto"/>
            </w:tcBorders>
            <w:shd w:val="clear" w:color="auto" w:fill="FFFFFF" w:themeFill="background1"/>
            <w:hideMark/>
          </w:tcPr>
          <w:p w14:paraId="08968170" w14:textId="7D1DBE2A" w:rsidR="005D29F0" w:rsidRPr="00546EFF" w:rsidRDefault="005D29F0" w:rsidP="00546EFF">
            <w:pPr>
              <w:spacing w:after="0" w:line="240" w:lineRule="auto"/>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xml:space="preserve">·   The </w:t>
            </w:r>
            <w:r w:rsidR="00812C48" w:rsidRPr="00546EFF">
              <w:rPr>
                <w:rFonts w:ascii="Arial" w:hAnsi="Arial" w:cs="Arial"/>
                <w:color w:val="000000" w:themeColor="text1"/>
                <w:sz w:val="20"/>
                <w:szCs w:val="20"/>
                <w:lang w:val="en-GB"/>
              </w:rPr>
              <w:t>malfunction</w:t>
            </w:r>
            <w:r w:rsidRPr="00546EFF">
              <w:rPr>
                <w:rFonts w:ascii="Arial" w:hAnsi="Arial" w:cs="Arial"/>
                <w:color w:val="000000" w:themeColor="text1"/>
                <w:sz w:val="20"/>
                <w:szCs w:val="20"/>
                <w:lang w:val="en-GB"/>
              </w:rPr>
              <w:t xml:space="preserve"> limits the work of a small number (separate group) of </w:t>
            </w:r>
            <w:r w:rsidR="00F61A44" w:rsidRPr="00546EFF">
              <w:rPr>
                <w:rFonts w:ascii="Arial" w:hAnsi="Arial" w:cs="Arial"/>
                <w:color w:val="000000" w:themeColor="text1"/>
                <w:sz w:val="20"/>
                <w:szCs w:val="20"/>
                <w:lang w:val="en-GB"/>
              </w:rPr>
              <w:t>S</w:t>
            </w:r>
            <w:r w:rsidRPr="00546EFF">
              <w:rPr>
                <w:rFonts w:ascii="Arial" w:hAnsi="Arial" w:cs="Arial"/>
                <w:color w:val="000000" w:themeColor="text1"/>
                <w:sz w:val="20"/>
                <w:szCs w:val="20"/>
                <w:lang w:val="en-GB"/>
              </w:rPr>
              <w:t>ystem users or customers.</w:t>
            </w:r>
          </w:p>
          <w:p w14:paraId="2799CAB9" w14:textId="392A0042" w:rsidR="005D29F0" w:rsidRPr="00546EFF" w:rsidRDefault="005D29F0" w:rsidP="00546EFF">
            <w:pPr>
              <w:spacing w:after="0" w:line="240" w:lineRule="auto"/>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There may be minor and limited financial losses or impact on the company reputation.</w:t>
            </w:r>
          </w:p>
        </w:tc>
      </w:tr>
      <w:tr w:rsidR="000C36F4" w:rsidRPr="00546EFF" w14:paraId="3A5A7E46" w14:textId="77777777" w:rsidTr="17694E28">
        <w:trPr>
          <w:trHeight w:val="309"/>
        </w:trPr>
        <w:tc>
          <w:tcPr>
            <w:tcW w:w="1117" w:type="dxa"/>
            <w:tcBorders>
              <w:top w:val="nil"/>
              <w:left w:val="single" w:sz="8" w:space="0" w:color="auto"/>
              <w:bottom w:val="single" w:sz="8" w:space="0" w:color="auto"/>
              <w:right w:val="single" w:sz="8" w:space="0" w:color="auto"/>
            </w:tcBorders>
            <w:shd w:val="clear" w:color="auto" w:fill="FFFFFF" w:themeFill="background1"/>
            <w:vAlign w:val="center"/>
            <w:hideMark/>
          </w:tcPr>
          <w:p w14:paraId="55464D20" w14:textId="791558BA" w:rsidR="00610069" w:rsidRPr="00546EFF" w:rsidRDefault="005D29F0" w:rsidP="00546EFF">
            <w:pPr>
              <w:spacing w:after="0" w:line="240" w:lineRule="auto"/>
              <w:jc w:val="both"/>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Low</w:t>
            </w:r>
          </w:p>
        </w:tc>
        <w:tc>
          <w:tcPr>
            <w:tcW w:w="8727" w:type="dxa"/>
            <w:tcBorders>
              <w:top w:val="nil"/>
              <w:left w:val="nil"/>
              <w:bottom w:val="single" w:sz="8" w:space="0" w:color="auto"/>
              <w:right w:val="single" w:sz="8" w:space="0" w:color="auto"/>
            </w:tcBorders>
            <w:shd w:val="clear" w:color="auto" w:fill="FFFFFF" w:themeFill="background1"/>
            <w:hideMark/>
          </w:tcPr>
          <w:p w14:paraId="62D3FCA4" w14:textId="797A4EB7" w:rsidR="005D29F0" w:rsidRPr="00546EFF" w:rsidRDefault="00610069" w:rsidP="00546EFF">
            <w:pPr>
              <w:spacing w:after="0" w:line="240" w:lineRule="auto"/>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w:t>
            </w:r>
            <w:r w:rsidR="00F61A44" w:rsidRPr="00546EFF">
              <w:rPr>
                <w:rFonts w:ascii="Arial" w:hAnsi="Arial" w:cs="Arial"/>
                <w:color w:val="000000" w:themeColor="text1"/>
                <w:sz w:val="20"/>
                <w:szCs w:val="20"/>
                <w:lang w:val="en-GB"/>
              </w:rPr>
              <w:t>T</w:t>
            </w:r>
            <w:r w:rsidR="005D29F0" w:rsidRPr="00546EFF">
              <w:rPr>
                <w:rFonts w:ascii="Arial" w:hAnsi="Arial" w:cs="Arial"/>
                <w:color w:val="000000" w:themeColor="text1"/>
                <w:sz w:val="20"/>
                <w:szCs w:val="20"/>
                <w:lang w:val="en-GB"/>
              </w:rPr>
              <w:t xml:space="preserve">he </w:t>
            </w:r>
            <w:r w:rsidR="00812C48" w:rsidRPr="00546EFF">
              <w:rPr>
                <w:rFonts w:ascii="Arial" w:hAnsi="Arial" w:cs="Arial"/>
                <w:color w:val="000000" w:themeColor="text1"/>
                <w:sz w:val="20"/>
                <w:szCs w:val="20"/>
                <w:lang w:val="en-GB"/>
              </w:rPr>
              <w:t>malfunction</w:t>
            </w:r>
            <w:r w:rsidR="005D29F0" w:rsidRPr="00546EFF">
              <w:rPr>
                <w:rFonts w:ascii="Arial" w:hAnsi="Arial" w:cs="Arial"/>
                <w:color w:val="000000" w:themeColor="text1"/>
                <w:sz w:val="20"/>
                <w:szCs w:val="20"/>
                <w:lang w:val="en-GB"/>
              </w:rPr>
              <w:t xml:space="preserve"> limits the work of one or more System users and does not affect the work of customers.</w:t>
            </w:r>
          </w:p>
          <w:p w14:paraId="61133EBB" w14:textId="57D18337" w:rsidR="005D29F0" w:rsidRPr="00546EFF" w:rsidRDefault="005D29F0" w:rsidP="00546EFF">
            <w:pPr>
              <w:spacing w:after="0" w:line="240" w:lineRule="auto"/>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There is no impact on financial losses or the company reputation.</w:t>
            </w:r>
          </w:p>
        </w:tc>
      </w:tr>
    </w:tbl>
    <w:p w14:paraId="0C9CE596" w14:textId="77777777" w:rsidR="00990DD6" w:rsidRPr="00546EFF" w:rsidRDefault="00990DD6" w:rsidP="00546EFF">
      <w:pPr>
        <w:spacing w:after="0" w:line="240" w:lineRule="auto"/>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w:t>
      </w:r>
    </w:p>
    <w:p w14:paraId="7A205AC5" w14:textId="642AC860" w:rsidR="00990DD6" w:rsidRPr="00546EFF" w:rsidRDefault="005D5710" w:rsidP="00546EFF">
      <w:pPr>
        <w:pStyle w:val="ListParagraph"/>
        <w:numPr>
          <w:ilvl w:val="3"/>
          <w:numId w:val="1"/>
        </w:numPr>
        <w:spacing w:after="0" w:line="240" w:lineRule="auto"/>
        <w:ind w:left="993" w:hanging="993"/>
        <w:jc w:val="both"/>
        <w:rPr>
          <w:rFonts w:ascii="Arial" w:hAnsi="Arial" w:cs="Arial"/>
          <w:color w:val="000000" w:themeColor="text1"/>
          <w:sz w:val="20"/>
          <w:szCs w:val="20"/>
          <w:lang w:val="en-GB"/>
        </w:rPr>
      </w:pPr>
      <w:bookmarkStart w:id="2" w:name="_Ref191384206"/>
      <w:r w:rsidRPr="00546EFF">
        <w:rPr>
          <w:rFonts w:ascii="Arial" w:hAnsi="Arial" w:cs="Arial"/>
          <w:color w:val="000000" w:themeColor="text1"/>
          <w:sz w:val="20"/>
          <w:szCs w:val="20"/>
          <w:lang w:val="en-GB"/>
        </w:rPr>
        <w:t>Response times and resolution times for malfunctions, by priority</w:t>
      </w:r>
      <w:r w:rsidR="00990DD6" w:rsidRPr="00546EFF">
        <w:rPr>
          <w:rFonts w:ascii="Arial" w:hAnsi="Arial" w:cs="Arial"/>
          <w:color w:val="000000" w:themeColor="text1"/>
          <w:sz w:val="20"/>
          <w:szCs w:val="20"/>
          <w:lang w:val="en-GB"/>
        </w:rPr>
        <w:t>:</w:t>
      </w:r>
      <w:bookmarkEnd w:id="2"/>
      <w:r w:rsidR="00990DD6" w:rsidRPr="00546EFF">
        <w:rPr>
          <w:rFonts w:ascii="Arial" w:hAnsi="Arial" w:cs="Arial"/>
          <w:color w:val="000000" w:themeColor="text1"/>
          <w:sz w:val="20"/>
          <w:szCs w:val="20"/>
          <w:lang w:val="en-GB"/>
        </w:rPr>
        <w:t> </w:t>
      </w:r>
    </w:p>
    <w:tbl>
      <w:tblPr>
        <w:tblW w:w="9895"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374"/>
        <w:gridCol w:w="1549"/>
        <w:gridCol w:w="3694"/>
        <w:gridCol w:w="3211"/>
        <w:gridCol w:w="67"/>
      </w:tblGrid>
      <w:tr w:rsidR="000C36F4" w:rsidRPr="00546EFF" w14:paraId="7DB5748D" w14:textId="77777777" w:rsidTr="004A05AA">
        <w:trPr>
          <w:trHeight w:val="332"/>
        </w:trPr>
        <w:tc>
          <w:tcPr>
            <w:tcW w:w="137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46472902" w14:textId="6E4E9968" w:rsidR="00990DD6" w:rsidRPr="00546EFF" w:rsidRDefault="005D29F0" w:rsidP="00546EFF">
            <w:pPr>
              <w:spacing w:after="0" w:line="240" w:lineRule="auto"/>
              <w:jc w:val="both"/>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Priority code</w:t>
            </w:r>
          </w:p>
        </w:tc>
        <w:tc>
          <w:tcPr>
            <w:tcW w:w="1549" w:type="dxa"/>
            <w:vMerge w:val="restart"/>
            <w:tcBorders>
              <w:top w:val="single" w:sz="8" w:space="0" w:color="000000"/>
              <w:left w:val="nil"/>
              <w:bottom w:val="single" w:sz="8" w:space="0" w:color="000000"/>
              <w:right w:val="single" w:sz="8" w:space="0" w:color="000000"/>
            </w:tcBorders>
            <w:shd w:val="clear" w:color="auto" w:fill="FFFFFF"/>
            <w:vAlign w:val="center"/>
            <w:hideMark/>
          </w:tcPr>
          <w:p w14:paraId="32FD0BDE" w14:textId="7C103AB5" w:rsidR="00990DD6" w:rsidRPr="00546EFF" w:rsidRDefault="00167711" w:rsidP="00546EFF">
            <w:pPr>
              <w:spacing w:after="0" w:line="240" w:lineRule="auto"/>
              <w:jc w:val="both"/>
              <w:rPr>
                <w:rFonts w:ascii="Arial" w:hAnsi="Arial" w:cs="Arial"/>
                <w:b/>
                <w:bCs/>
                <w:color w:val="000000" w:themeColor="text1"/>
                <w:sz w:val="20"/>
                <w:szCs w:val="20"/>
                <w:lang w:val="en-GB"/>
              </w:rPr>
            </w:pPr>
            <w:r w:rsidRPr="00546EFF">
              <w:rPr>
                <w:rFonts w:ascii="Arial" w:hAnsi="Arial" w:cs="Arial"/>
                <w:b/>
                <w:bCs/>
                <w:color w:val="000000" w:themeColor="text1"/>
                <w:sz w:val="20"/>
                <w:szCs w:val="20"/>
                <w:lang w:val="en-GB"/>
              </w:rPr>
              <w:t>Title</w:t>
            </w:r>
          </w:p>
        </w:tc>
        <w:tc>
          <w:tcPr>
            <w:tcW w:w="3694" w:type="dxa"/>
            <w:vMerge w:val="restart"/>
            <w:tcBorders>
              <w:top w:val="single" w:sz="8" w:space="0" w:color="000000"/>
              <w:left w:val="nil"/>
              <w:bottom w:val="single" w:sz="8" w:space="0" w:color="000000"/>
              <w:right w:val="single" w:sz="8" w:space="0" w:color="000000"/>
            </w:tcBorders>
            <w:shd w:val="clear" w:color="auto" w:fill="FFFFFF"/>
            <w:vAlign w:val="center"/>
            <w:hideMark/>
          </w:tcPr>
          <w:p w14:paraId="30BD0AD5" w14:textId="15A92DB0" w:rsidR="00990DD6" w:rsidRPr="00546EFF" w:rsidRDefault="005D29F0" w:rsidP="00546EFF">
            <w:pPr>
              <w:spacing w:after="0" w:line="240" w:lineRule="auto"/>
              <w:jc w:val="both"/>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Response time</w:t>
            </w:r>
            <w:r w:rsidR="00990DD6" w:rsidRPr="00546EFF">
              <w:rPr>
                <w:rFonts w:ascii="Arial" w:hAnsi="Arial" w:cs="Arial"/>
                <w:color w:val="000000" w:themeColor="text1"/>
                <w:sz w:val="20"/>
                <w:szCs w:val="20"/>
                <w:lang w:val="en-GB"/>
              </w:rPr>
              <w:t> </w:t>
            </w:r>
          </w:p>
        </w:tc>
        <w:tc>
          <w:tcPr>
            <w:tcW w:w="3211" w:type="dxa"/>
            <w:tcBorders>
              <w:top w:val="single" w:sz="8" w:space="0" w:color="000000"/>
              <w:left w:val="nil"/>
              <w:bottom w:val="single" w:sz="8" w:space="0" w:color="000000"/>
              <w:right w:val="single" w:sz="8" w:space="0" w:color="000000"/>
            </w:tcBorders>
            <w:shd w:val="clear" w:color="auto" w:fill="FFFFFF"/>
            <w:hideMark/>
          </w:tcPr>
          <w:p w14:paraId="5F555648" w14:textId="164A7D33" w:rsidR="00990DD6" w:rsidRPr="00546EFF" w:rsidRDefault="005D29F0" w:rsidP="00546EFF">
            <w:pPr>
              <w:spacing w:after="0" w:line="240" w:lineRule="auto"/>
              <w:jc w:val="both"/>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Resolution time</w:t>
            </w:r>
            <w:r w:rsidR="00990DD6" w:rsidRPr="00546EFF">
              <w:rPr>
                <w:rFonts w:ascii="Arial" w:hAnsi="Arial" w:cs="Arial"/>
                <w:color w:val="000000" w:themeColor="text1"/>
                <w:sz w:val="20"/>
                <w:szCs w:val="20"/>
                <w:lang w:val="en-GB"/>
              </w:rPr>
              <w:t> </w:t>
            </w:r>
          </w:p>
        </w:tc>
        <w:tc>
          <w:tcPr>
            <w:tcW w:w="67" w:type="dxa"/>
            <w:tcBorders>
              <w:top w:val="nil"/>
              <w:left w:val="nil"/>
              <w:bottom w:val="single" w:sz="8" w:space="0" w:color="000000"/>
              <w:right w:val="nil"/>
            </w:tcBorders>
            <w:shd w:val="clear" w:color="auto" w:fill="FFFFFF"/>
            <w:vAlign w:val="center"/>
            <w:hideMark/>
          </w:tcPr>
          <w:p w14:paraId="67DBFE3E" w14:textId="77777777" w:rsidR="00990DD6" w:rsidRPr="00546EFF" w:rsidRDefault="00990DD6" w:rsidP="00546EFF">
            <w:pPr>
              <w:spacing w:after="0" w:line="240" w:lineRule="auto"/>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w:t>
            </w:r>
          </w:p>
        </w:tc>
      </w:tr>
      <w:tr w:rsidR="000C36F4" w:rsidRPr="00546EFF" w14:paraId="5D8DE4C8" w14:textId="77777777" w:rsidTr="004A05AA">
        <w:trPr>
          <w:gridAfter w:val="1"/>
          <w:wAfter w:w="67" w:type="dxa"/>
          <w:trHeight w:val="332"/>
        </w:trPr>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14:paraId="354531DF" w14:textId="77777777" w:rsidR="00990DD6" w:rsidRPr="00546EFF" w:rsidRDefault="00990DD6" w:rsidP="00546EFF">
            <w:pPr>
              <w:spacing w:after="0" w:line="240" w:lineRule="auto"/>
              <w:jc w:val="both"/>
              <w:rPr>
                <w:rFonts w:ascii="Arial" w:hAnsi="Arial" w:cs="Arial"/>
                <w:color w:val="000000" w:themeColor="text1"/>
                <w:sz w:val="20"/>
                <w:szCs w:val="20"/>
                <w:lang w:val="en-GB"/>
              </w:rPr>
            </w:pPr>
          </w:p>
        </w:tc>
        <w:tc>
          <w:tcPr>
            <w:tcW w:w="0" w:type="auto"/>
            <w:vMerge/>
            <w:tcBorders>
              <w:top w:val="single" w:sz="8" w:space="0" w:color="000000"/>
              <w:left w:val="nil"/>
              <w:bottom w:val="single" w:sz="8" w:space="0" w:color="000000"/>
              <w:right w:val="single" w:sz="8" w:space="0" w:color="000000"/>
            </w:tcBorders>
            <w:shd w:val="clear" w:color="auto" w:fill="FFFFFF"/>
            <w:vAlign w:val="center"/>
            <w:hideMark/>
          </w:tcPr>
          <w:p w14:paraId="3A96FA2D" w14:textId="77777777" w:rsidR="00990DD6" w:rsidRPr="00546EFF" w:rsidRDefault="00990DD6" w:rsidP="00546EFF">
            <w:pPr>
              <w:spacing w:after="0" w:line="240" w:lineRule="auto"/>
              <w:jc w:val="both"/>
              <w:rPr>
                <w:rFonts w:ascii="Arial" w:hAnsi="Arial" w:cs="Arial"/>
                <w:color w:val="000000" w:themeColor="text1"/>
                <w:sz w:val="20"/>
                <w:szCs w:val="20"/>
                <w:lang w:val="en-GB"/>
              </w:rPr>
            </w:pPr>
          </w:p>
        </w:tc>
        <w:tc>
          <w:tcPr>
            <w:tcW w:w="0" w:type="auto"/>
            <w:vMerge/>
            <w:tcBorders>
              <w:top w:val="single" w:sz="8" w:space="0" w:color="000000"/>
              <w:left w:val="nil"/>
              <w:bottom w:val="single" w:sz="8" w:space="0" w:color="000000"/>
              <w:right w:val="single" w:sz="8" w:space="0" w:color="000000"/>
            </w:tcBorders>
            <w:shd w:val="clear" w:color="auto" w:fill="FFFFFF"/>
            <w:vAlign w:val="center"/>
            <w:hideMark/>
          </w:tcPr>
          <w:p w14:paraId="4D0852BC" w14:textId="77777777" w:rsidR="00990DD6" w:rsidRPr="00546EFF" w:rsidRDefault="00990DD6" w:rsidP="00546EFF">
            <w:pPr>
              <w:spacing w:after="0" w:line="240" w:lineRule="auto"/>
              <w:jc w:val="both"/>
              <w:rPr>
                <w:rFonts w:ascii="Arial" w:hAnsi="Arial" w:cs="Arial"/>
                <w:color w:val="000000" w:themeColor="text1"/>
                <w:sz w:val="20"/>
                <w:szCs w:val="20"/>
                <w:lang w:val="en-GB"/>
              </w:rPr>
            </w:pPr>
          </w:p>
        </w:tc>
        <w:tc>
          <w:tcPr>
            <w:tcW w:w="3211" w:type="dxa"/>
            <w:tcBorders>
              <w:top w:val="nil"/>
              <w:left w:val="nil"/>
              <w:bottom w:val="single" w:sz="8" w:space="0" w:color="000000"/>
              <w:right w:val="single" w:sz="8" w:space="0" w:color="000000"/>
            </w:tcBorders>
            <w:shd w:val="clear" w:color="auto" w:fill="FFFFFF"/>
            <w:hideMark/>
          </w:tcPr>
          <w:p w14:paraId="535ACD96" w14:textId="612F2E22" w:rsidR="00990DD6" w:rsidRPr="00546EFF" w:rsidRDefault="00990DD6" w:rsidP="00546EFF">
            <w:pPr>
              <w:spacing w:after="0" w:line="240" w:lineRule="auto"/>
              <w:jc w:val="both"/>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SLA</w:t>
            </w:r>
            <w:r w:rsidR="00106D3F" w:rsidRPr="00546EFF">
              <w:rPr>
                <w:rFonts w:ascii="Arial" w:hAnsi="Arial" w:cs="Arial"/>
                <w:b/>
                <w:bCs/>
                <w:color w:val="000000" w:themeColor="text1"/>
                <w:sz w:val="20"/>
                <w:szCs w:val="20"/>
                <w:lang w:val="en-GB"/>
              </w:rPr>
              <w:t>1</w:t>
            </w:r>
          </w:p>
        </w:tc>
      </w:tr>
      <w:tr w:rsidR="000C36F4" w:rsidRPr="00546EFF" w14:paraId="463B4669" w14:textId="77777777" w:rsidTr="005C0DC9">
        <w:trPr>
          <w:gridAfter w:val="1"/>
          <w:wAfter w:w="67" w:type="dxa"/>
          <w:trHeight w:val="332"/>
        </w:trPr>
        <w:tc>
          <w:tcPr>
            <w:tcW w:w="1374" w:type="dxa"/>
            <w:tcBorders>
              <w:top w:val="nil"/>
              <w:left w:val="single" w:sz="8" w:space="0" w:color="000000"/>
              <w:bottom w:val="single" w:sz="8" w:space="0" w:color="000000"/>
              <w:right w:val="single" w:sz="8" w:space="0" w:color="000000"/>
            </w:tcBorders>
            <w:shd w:val="clear" w:color="auto" w:fill="FFFFFF"/>
            <w:vAlign w:val="center"/>
            <w:hideMark/>
          </w:tcPr>
          <w:p w14:paraId="278EBF13" w14:textId="631D9FAE" w:rsidR="005D29F0" w:rsidRPr="00546EFF" w:rsidRDefault="005D29F0" w:rsidP="00546EFF">
            <w:pPr>
              <w:spacing w:after="0" w:line="240" w:lineRule="auto"/>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1</w:t>
            </w:r>
          </w:p>
        </w:tc>
        <w:tc>
          <w:tcPr>
            <w:tcW w:w="1549" w:type="dxa"/>
            <w:tcBorders>
              <w:top w:val="nil"/>
              <w:left w:val="nil"/>
              <w:bottom w:val="single" w:sz="8" w:space="0" w:color="000000"/>
              <w:right w:val="single" w:sz="8" w:space="0" w:color="000000"/>
            </w:tcBorders>
            <w:shd w:val="clear" w:color="auto" w:fill="FFFFFF"/>
            <w:hideMark/>
          </w:tcPr>
          <w:p w14:paraId="2A44FD64" w14:textId="42B1D336" w:rsidR="005D29F0" w:rsidRPr="00546EFF" w:rsidRDefault="005D29F0" w:rsidP="00546EFF">
            <w:pPr>
              <w:spacing w:after="0" w:line="240" w:lineRule="auto"/>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Critical</w:t>
            </w:r>
          </w:p>
        </w:tc>
        <w:tc>
          <w:tcPr>
            <w:tcW w:w="3694" w:type="dxa"/>
            <w:tcBorders>
              <w:top w:val="nil"/>
              <w:left w:val="nil"/>
              <w:bottom w:val="single" w:sz="8" w:space="0" w:color="000000"/>
              <w:right w:val="single" w:sz="8" w:space="0" w:color="000000"/>
            </w:tcBorders>
            <w:shd w:val="clear" w:color="auto" w:fill="FFFFFF"/>
            <w:vAlign w:val="center"/>
            <w:hideMark/>
          </w:tcPr>
          <w:p w14:paraId="33B9B5BA" w14:textId="3B00959C" w:rsidR="005D29F0" w:rsidRPr="00546EFF" w:rsidRDefault="005D29F0" w:rsidP="00546EFF">
            <w:pPr>
              <w:spacing w:after="0" w:line="240" w:lineRule="auto"/>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0.5 hour</w:t>
            </w:r>
          </w:p>
        </w:tc>
        <w:tc>
          <w:tcPr>
            <w:tcW w:w="3211" w:type="dxa"/>
            <w:tcBorders>
              <w:top w:val="nil"/>
              <w:left w:val="nil"/>
              <w:bottom w:val="single" w:sz="8" w:space="0" w:color="000000"/>
              <w:right w:val="single" w:sz="8" w:space="0" w:color="000000"/>
            </w:tcBorders>
            <w:shd w:val="clear" w:color="auto" w:fill="FFFFFF"/>
            <w:vAlign w:val="center"/>
            <w:hideMark/>
          </w:tcPr>
          <w:p w14:paraId="767D7696" w14:textId="20785718" w:rsidR="005D29F0" w:rsidRPr="00546EFF" w:rsidRDefault="005D29F0" w:rsidP="00546EFF">
            <w:pPr>
              <w:spacing w:after="0" w:line="240" w:lineRule="auto"/>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6 hours</w:t>
            </w:r>
          </w:p>
        </w:tc>
      </w:tr>
      <w:tr w:rsidR="000C36F4" w:rsidRPr="00546EFF" w14:paraId="5421AFC6" w14:textId="77777777" w:rsidTr="005C0DC9">
        <w:trPr>
          <w:gridAfter w:val="1"/>
          <w:wAfter w:w="67" w:type="dxa"/>
          <w:trHeight w:val="332"/>
        </w:trPr>
        <w:tc>
          <w:tcPr>
            <w:tcW w:w="1374" w:type="dxa"/>
            <w:tcBorders>
              <w:top w:val="nil"/>
              <w:left w:val="single" w:sz="8" w:space="0" w:color="000000"/>
              <w:bottom w:val="single" w:sz="8" w:space="0" w:color="000000"/>
              <w:right w:val="single" w:sz="8" w:space="0" w:color="000000"/>
            </w:tcBorders>
            <w:shd w:val="clear" w:color="auto" w:fill="FFFFFF"/>
            <w:vAlign w:val="center"/>
            <w:hideMark/>
          </w:tcPr>
          <w:p w14:paraId="6B0915F7" w14:textId="5095D777" w:rsidR="005D29F0" w:rsidRPr="00546EFF" w:rsidRDefault="005D29F0" w:rsidP="00546EFF">
            <w:pPr>
              <w:spacing w:after="0" w:line="240" w:lineRule="auto"/>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2</w:t>
            </w:r>
          </w:p>
        </w:tc>
        <w:tc>
          <w:tcPr>
            <w:tcW w:w="1549" w:type="dxa"/>
            <w:tcBorders>
              <w:top w:val="nil"/>
              <w:left w:val="nil"/>
              <w:bottom w:val="single" w:sz="8" w:space="0" w:color="000000"/>
              <w:right w:val="single" w:sz="8" w:space="0" w:color="000000"/>
            </w:tcBorders>
            <w:shd w:val="clear" w:color="auto" w:fill="FFFFFF"/>
            <w:hideMark/>
          </w:tcPr>
          <w:p w14:paraId="569C8D2E" w14:textId="43B1E9E4" w:rsidR="005D29F0" w:rsidRPr="00546EFF" w:rsidRDefault="005D29F0" w:rsidP="00546EFF">
            <w:pPr>
              <w:spacing w:after="0" w:line="240" w:lineRule="auto"/>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High</w:t>
            </w:r>
          </w:p>
        </w:tc>
        <w:tc>
          <w:tcPr>
            <w:tcW w:w="3694" w:type="dxa"/>
            <w:tcBorders>
              <w:top w:val="nil"/>
              <w:left w:val="nil"/>
              <w:bottom w:val="single" w:sz="8" w:space="0" w:color="000000"/>
              <w:right w:val="single" w:sz="8" w:space="0" w:color="000000"/>
            </w:tcBorders>
            <w:shd w:val="clear" w:color="auto" w:fill="FFFFFF"/>
            <w:vAlign w:val="center"/>
            <w:hideMark/>
          </w:tcPr>
          <w:p w14:paraId="4EE0FFA4" w14:textId="1B66B62F" w:rsidR="005D29F0" w:rsidRPr="00546EFF" w:rsidRDefault="005D29F0" w:rsidP="00546EFF">
            <w:pPr>
              <w:spacing w:after="0" w:line="240" w:lineRule="auto"/>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1 hour</w:t>
            </w:r>
          </w:p>
        </w:tc>
        <w:tc>
          <w:tcPr>
            <w:tcW w:w="3211" w:type="dxa"/>
            <w:tcBorders>
              <w:top w:val="nil"/>
              <w:left w:val="nil"/>
              <w:bottom w:val="single" w:sz="8" w:space="0" w:color="000000"/>
              <w:right w:val="single" w:sz="8" w:space="0" w:color="000000"/>
            </w:tcBorders>
            <w:shd w:val="clear" w:color="auto" w:fill="FFFFFF"/>
            <w:vAlign w:val="center"/>
            <w:hideMark/>
          </w:tcPr>
          <w:p w14:paraId="28BC1FEE" w14:textId="4E67E132" w:rsidR="005D29F0" w:rsidRPr="00546EFF" w:rsidRDefault="005D29F0" w:rsidP="00546EFF">
            <w:pPr>
              <w:spacing w:after="0" w:line="240" w:lineRule="auto"/>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8 hours</w:t>
            </w:r>
          </w:p>
        </w:tc>
      </w:tr>
      <w:tr w:rsidR="000C36F4" w:rsidRPr="00546EFF" w14:paraId="44E5F2AB" w14:textId="77777777" w:rsidTr="005C0DC9">
        <w:trPr>
          <w:gridAfter w:val="1"/>
          <w:wAfter w:w="67" w:type="dxa"/>
          <w:trHeight w:val="332"/>
        </w:trPr>
        <w:tc>
          <w:tcPr>
            <w:tcW w:w="1374" w:type="dxa"/>
            <w:tcBorders>
              <w:top w:val="nil"/>
              <w:left w:val="single" w:sz="8" w:space="0" w:color="000000"/>
              <w:bottom w:val="single" w:sz="8" w:space="0" w:color="000000"/>
              <w:right w:val="single" w:sz="8" w:space="0" w:color="000000"/>
            </w:tcBorders>
            <w:shd w:val="clear" w:color="auto" w:fill="FFFFFF"/>
            <w:vAlign w:val="center"/>
            <w:hideMark/>
          </w:tcPr>
          <w:p w14:paraId="2B610F41" w14:textId="41EC82D6" w:rsidR="005D29F0" w:rsidRPr="00546EFF" w:rsidRDefault="005D29F0" w:rsidP="00546EFF">
            <w:pPr>
              <w:spacing w:after="0" w:line="240" w:lineRule="auto"/>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3</w:t>
            </w:r>
          </w:p>
        </w:tc>
        <w:tc>
          <w:tcPr>
            <w:tcW w:w="1549" w:type="dxa"/>
            <w:tcBorders>
              <w:top w:val="nil"/>
              <w:left w:val="nil"/>
              <w:bottom w:val="single" w:sz="8" w:space="0" w:color="000000"/>
              <w:right w:val="single" w:sz="8" w:space="0" w:color="000000"/>
            </w:tcBorders>
            <w:shd w:val="clear" w:color="auto" w:fill="FFFFFF"/>
            <w:hideMark/>
          </w:tcPr>
          <w:p w14:paraId="4592FFAA" w14:textId="023716E1" w:rsidR="005D29F0" w:rsidRPr="00546EFF" w:rsidRDefault="005D29F0" w:rsidP="00546EFF">
            <w:pPr>
              <w:spacing w:after="0" w:line="240" w:lineRule="auto"/>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Average</w:t>
            </w:r>
          </w:p>
        </w:tc>
        <w:tc>
          <w:tcPr>
            <w:tcW w:w="3694" w:type="dxa"/>
            <w:tcBorders>
              <w:top w:val="nil"/>
              <w:left w:val="nil"/>
              <w:bottom w:val="single" w:sz="8" w:space="0" w:color="000000"/>
              <w:right w:val="single" w:sz="8" w:space="0" w:color="000000"/>
            </w:tcBorders>
            <w:shd w:val="clear" w:color="auto" w:fill="FFFFFF"/>
            <w:vAlign w:val="center"/>
            <w:hideMark/>
          </w:tcPr>
          <w:p w14:paraId="3366E870" w14:textId="167575CE" w:rsidR="005D29F0" w:rsidRPr="00546EFF" w:rsidRDefault="005D29F0" w:rsidP="00546EFF">
            <w:pPr>
              <w:spacing w:after="0" w:line="240" w:lineRule="auto"/>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2 hours</w:t>
            </w:r>
          </w:p>
        </w:tc>
        <w:tc>
          <w:tcPr>
            <w:tcW w:w="3211" w:type="dxa"/>
            <w:tcBorders>
              <w:top w:val="nil"/>
              <w:left w:val="nil"/>
              <w:bottom w:val="single" w:sz="8" w:space="0" w:color="000000"/>
              <w:right w:val="single" w:sz="8" w:space="0" w:color="000000"/>
            </w:tcBorders>
            <w:shd w:val="clear" w:color="auto" w:fill="FFFFFF"/>
            <w:vAlign w:val="center"/>
            <w:hideMark/>
          </w:tcPr>
          <w:p w14:paraId="0DEFD5B3" w14:textId="33351EEE" w:rsidR="005D29F0" w:rsidRPr="00546EFF" w:rsidRDefault="005D29F0" w:rsidP="00546EFF">
            <w:pPr>
              <w:spacing w:after="0" w:line="240" w:lineRule="auto"/>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12 hours</w:t>
            </w:r>
          </w:p>
        </w:tc>
      </w:tr>
      <w:tr w:rsidR="000C36F4" w:rsidRPr="00546EFF" w14:paraId="3A68F47E" w14:textId="77777777" w:rsidTr="005C0DC9">
        <w:trPr>
          <w:gridAfter w:val="1"/>
          <w:wAfter w:w="67" w:type="dxa"/>
          <w:trHeight w:val="332"/>
        </w:trPr>
        <w:tc>
          <w:tcPr>
            <w:tcW w:w="1374" w:type="dxa"/>
            <w:tcBorders>
              <w:top w:val="nil"/>
              <w:left w:val="single" w:sz="8" w:space="0" w:color="000000"/>
              <w:bottom w:val="single" w:sz="8" w:space="0" w:color="000000"/>
              <w:right w:val="single" w:sz="8" w:space="0" w:color="000000"/>
            </w:tcBorders>
            <w:shd w:val="clear" w:color="auto" w:fill="FFFFFF"/>
            <w:vAlign w:val="center"/>
            <w:hideMark/>
          </w:tcPr>
          <w:p w14:paraId="449B5E44" w14:textId="07BA322C" w:rsidR="005D29F0" w:rsidRPr="00546EFF" w:rsidRDefault="005D29F0" w:rsidP="00546EFF">
            <w:pPr>
              <w:spacing w:after="0" w:line="240" w:lineRule="auto"/>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4</w:t>
            </w:r>
          </w:p>
        </w:tc>
        <w:tc>
          <w:tcPr>
            <w:tcW w:w="1549" w:type="dxa"/>
            <w:tcBorders>
              <w:top w:val="nil"/>
              <w:left w:val="nil"/>
              <w:bottom w:val="single" w:sz="8" w:space="0" w:color="000000"/>
              <w:right w:val="single" w:sz="8" w:space="0" w:color="000000"/>
            </w:tcBorders>
            <w:shd w:val="clear" w:color="auto" w:fill="FFFFFF"/>
            <w:hideMark/>
          </w:tcPr>
          <w:p w14:paraId="177C2FDF" w14:textId="17F058B2" w:rsidR="005D29F0" w:rsidRPr="00546EFF" w:rsidRDefault="005D29F0" w:rsidP="00546EFF">
            <w:pPr>
              <w:spacing w:after="0" w:line="240" w:lineRule="auto"/>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Normal</w:t>
            </w:r>
          </w:p>
        </w:tc>
        <w:tc>
          <w:tcPr>
            <w:tcW w:w="3694" w:type="dxa"/>
            <w:tcBorders>
              <w:top w:val="nil"/>
              <w:left w:val="nil"/>
              <w:bottom w:val="single" w:sz="8" w:space="0" w:color="000000"/>
              <w:right w:val="single" w:sz="8" w:space="0" w:color="000000"/>
            </w:tcBorders>
            <w:shd w:val="clear" w:color="auto" w:fill="FFFFFF"/>
            <w:vAlign w:val="center"/>
            <w:hideMark/>
          </w:tcPr>
          <w:p w14:paraId="12453756" w14:textId="7A875C08" w:rsidR="005D29F0" w:rsidRPr="00546EFF" w:rsidRDefault="005D29F0" w:rsidP="00546EFF">
            <w:pPr>
              <w:spacing w:after="0" w:line="240" w:lineRule="auto"/>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4 hours</w:t>
            </w:r>
          </w:p>
        </w:tc>
        <w:tc>
          <w:tcPr>
            <w:tcW w:w="3211" w:type="dxa"/>
            <w:tcBorders>
              <w:top w:val="nil"/>
              <w:left w:val="nil"/>
              <w:bottom w:val="single" w:sz="8" w:space="0" w:color="000000"/>
              <w:right w:val="single" w:sz="8" w:space="0" w:color="000000"/>
            </w:tcBorders>
            <w:shd w:val="clear" w:color="auto" w:fill="FFFFFF"/>
            <w:vAlign w:val="center"/>
            <w:hideMark/>
          </w:tcPr>
          <w:p w14:paraId="04689000" w14:textId="35E2A807" w:rsidR="005D29F0" w:rsidRPr="00546EFF" w:rsidRDefault="005D29F0" w:rsidP="00546EFF">
            <w:pPr>
              <w:spacing w:after="0" w:line="240" w:lineRule="auto"/>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16 hours</w:t>
            </w:r>
          </w:p>
        </w:tc>
      </w:tr>
      <w:tr w:rsidR="000C36F4" w:rsidRPr="00546EFF" w14:paraId="56297FA9" w14:textId="77777777" w:rsidTr="005C0DC9">
        <w:trPr>
          <w:gridAfter w:val="1"/>
          <w:wAfter w:w="67" w:type="dxa"/>
          <w:trHeight w:val="332"/>
        </w:trPr>
        <w:tc>
          <w:tcPr>
            <w:tcW w:w="1374" w:type="dxa"/>
            <w:tcBorders>
              <w:top w:val="nil"/>
              <w:left w:val="single" w:sz="8" w:space="0" w:color="000000"/>
              <w:bottom w:val="single" w:sz="8" w:space="0" w:color="000000"/>
              <w:right w:val="single" w:sz="8" w:space="0" w:color="000000"/>
            </w:tcBorders>
            <w:shd w:val="clear" w:color="auto" w:fill="FFFFFF"/>
            <w:vAlign w:val="center"/>
            <w:hideMark/>
          </w:tcPr>
          <w:p w14:paraId="67784ADB" w14:textId="3C6690CE" w:rsidR="005D29F0" w:rsidRPr="00546EFF" w:rsidRDefault="005D29F0" w:rsidP="00546EFF">
            <w:pPr>
              <w:spacing w:after="0" w:line="240" w:lineRule="auto"/>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5</w:t>
            </w:r>
          </w:p>
        </w:tc>
        <w:tc>
          <w:tcPr>
            <w:tcW w:w="1549" w:type="dxa"/>
            <w:tcBorders>
              <w:top w:val="nil"/>
              <w:left w:val="nil"/>
              <w:bottom w:val="single" w:sz="8" w:space="0" w:color="000000"/>
              <w:right w:val="single" w:sz="8" w:space="0" w:color="000000"/>
            </w:tcBorders>
            <w:shd w:val="clear" w:color="auto" w:fill="FFFFFF"/>
            <w:hideMark/>
          </w:tcPr>
          <w:p w14:paraId="0CDC9F89" w14:textId="5354D79A" w:rsidR="005D29F0" w:rsidRPr="00546EFF" w:rsidRDefault="005D29F0" w:rsidP="00546EFF">
            <w:pPr>
              <w:spacing w:after="0" w:line="240" w:lineRule="auto"/>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Low</w:t>
            </w:r>
          </w:p>
        </w:tc>
        <w:tc>
          <w:tcPr>
            <w:tcW w:w="3694" w:type="dxa"/>
            <w:tcBorders>
              <w:top w:val="nil"/>
              <w:left w:val="nil"/>
              <w:bottom w:val="single" w:sz="8" w:space="0" w:color="000000"/>
              <w:right w:val="single" w:sz="8" w:space="0" w:color="000000"/>
            </w:tcBorders>
            <w:shd w:val="clear" w:color="auto" w:fill="FFFFFF"/>
            <w:vAlign w:val="center"/>
            <w:hideMark/>
          </w:tcPr>
          <w:p w14:paraId="06E0F46F" w14:textId="78E01E96" w:rsidR="005D29F0" w:rsidRPr="00546EFF" w:rsidRDefault="005D29F0" w:rsidP="00546EFF">
            <w:pPr>
              <w:spacing w:after="0" w:line="240" w:lineRule="auto"/>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8 hours</w:t>
            </w:r>
          </w:p>
        </w:tc>
        <w:tc>
          <w:tcPr>
            <w:tcW w:w="3211" w:type="dxa"/>
            <w:tcBorders>
              <w:top w:val="nil"/>
              <w:left w:val="nil"/>
              <w:bottom w:val="single" w:sz="8" w:space="0" w:color="000000"/>
              <w:right w:val="single" w:sz="8" w:space="0" w:color="000000"/>
            </w:tcBorders>
            <w:shd w:val="clear" w:color="auto" w:fill="FFFFFF"/>
            <w:vAlign w:val="center"/>
            <w:hideMark/>
          </w:tcPr>
          <w:p w14:paraId="7F0DF97F" w14:textId="4902530F" w:rsidR="005D29F0" w:rsidRPr="00546EFF" w:rsidRDefault="005D29F0" w:rsidP="00546EFF">
            <w:pPr>
              <w:spacing w:after="0" w:line="240" w:lineRule="auto"/>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24 hours</w:t>
            </w:r>
          </w:p>
        </w:tc>
      </w:tr>
    </w:tbl>
    <w:p w14:paraId="046D9A02" w14:textId="77777777" w:rsidR="00DF73BC" w:rsidRPr="00546EFF" w:rsidRDefault="00DF73BC" w:rsidP="00546EFF">
      <w:pPr>
        <w:spacing w:after="0" w:line="240" w:lineRule="auto"/>
        <w:jc w:val="both"/>
        <w:rPr>
          <w:rFonts w:ascii="Arial" w:hAnsi="Arial" w:cs="Arial"/>
          <w:color w:val="000000" w:themeColor="text1"/>
          <w:sz w:val="20"/>
          <w:szCs w:val="20"/>
          <w:lang w:val="en-GB"/>
        </w:rPr>
      </w:pPr>
    </w:p>
    <w:p w14:paraId="18B0A705" w14:textId="793935F2" w:rsidR="005D5710" w:rsidRPr="00546EFF" w:rsidRDefault="005D5710" w:rsidP="00546EFF">
      <w:pPr>
        <w:pStyle w:val="ListParagraph"/>
        <w:numPr>
          <w:ilvl w:val="3"/>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In certain cases, at the Customer</w:t>
      </w:r>
      <w:r w:rsidR="0022147B" w:rsidRPr="00546EFF">
        <w:rPr>
          <w:rFonts w:ascii="Arial" w:hAnsi="Arial" w:cs="Arial"/>
          <w:color w:val="000000" w:themeColor="text1"/>
          <w:sz w:val="20"/>
          <w:szCs w:val="20"/>
          <w:lang w:val="en-GB"/>
        </w:rPr>
        <w:t>’</w:t>
      </w:r>
      <w:r w:rsidRPr="00546EFF">
        <w:rPr>
          <w:rFonts w:ascii="Arial" w:hAnsi="Arial" w:cs="Arial"/>
          <w:color w:val="000000" w:themeColor="text1"/>
          <w:sz w:val="20"/>
          <w:szCs w:val="20"/>
          <w:lang w:val="en-GB"/>
        </w:rPr>
        <w:t>s initiative, the Customer may agree in writing with the Service Provider on other terms for the elimination of System malfunctions that are acceptable to the Customer.</w:t>
      </w:r>
    </w:p>
    <w:p w14:paraId="1468305F" w14:textId="77777777" w:rsidR="00990DD6" w:rsidRPr="00546EFF" w:rsidRDefault="00990DD6" w:rsidP="00546EFF">
      <w:p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w:t>
      </w:r>
    </w:p>
    <w:p w14:paraId="7C145891" w14:textId="22D77A67" w:rsidR="00990DD6" w:rsidRPr="00546EFF" w:rsidRDefault="00CD24D5" w:rsidP="00546EFF">
      <w:pPr>
        <w:pStyle w:val="ListParagraph"/>
        <w:numPr>
          <w:ilvl w:val="2"/>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 xml:space="preserve">Procedure and terms for the provision of </w:t>
      </w:r>
      <w:r w:rsidR="00F61A44" w:rsidRPr="00546EFF">
        <w:rPr>
          <w:rFonts w:ascii="Arial" w:hAnsi="Arial" w:cs="Arial"/>
          <w:b/>
          <w:bCs/>
          <w:color w:val="000000" w:themeColor="text1"/>
          <w:sz w:val="20"/>
          <w:szCs w:val="20"/>
          <w:lang w:val="en-GB"/>
        </w:rPr>
        <w:t>Consulting Services</w:t>
      </w:r>
      <w:r w:rsidR="00990DD6" w:rsidRPr="00546EFF">
        <w:rPr>
          <w:rFonts w:ascii="Arial" w:hAnsi="Arial" w:cs="Arial"/>
          <w:b/>
          <w:bCs/>
          <w:color w:val="000000" w:themeColor="text1"/>
          <w:sz w:val="20"/>
          <w:szCs w:val="20"/>
          <w:lang w:val="en-GB"/>
        </w:rPr>
        <w:t>:</w:t>
      </w:r>
    </w:p>
    <w:p w14:paraId="7A7CBA32" w14:textId="17BEC06D" w:rsidR="00CD24D5" w:rsidRPr="00546EFF" w:rsidRDefault="00CD24D5" w:rsidP="00546EFF">
      <w:pPr>
        <w:pStyle w:val="ListParagraph"/>
        <w:numPr>
          <w:ilvl w:val="3"/>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xml:space="preserve">Consulting </w:t>
      </w:r>
      <w:r w:rsidR="009A1E09" w:rsidRPr="00546EFF">
        <w:rPr>
          <w:rFonts w:ascii="Arial" w:hAnsi="Arial" w:cs="Arial"/>
          <w:color w:val="000000" w:themeColor="text1"/>
          <w:sz w:val="20"/>
          <w:szCs w:val="20"/>
          <w:lang w:val="en-GB"/>
        </w:rPr>
        <w:t xml:space="preserve">Services </w:t>
      </w:r>
      <w:r w:rsidRPr="00546EFF">
        <w:rPr>
          <w:rFonts w:ascii="Arial" w:hAnsi="Arial" w:cs="Arial"/>
          <w:color w:val="000000" w:themeColor="text1"/>
          <w:sz w:val="20"/>
          <w:szCs w:val="20"/>
          <w:lang w:val="en-GB"/>
        </w:rPr>
        <w:t xml:space="preserve">shall be provided continuously </w:t>
      </w:r>
      <w:r w:rsidR="009A1E09" w:rsidRPr="00546EFF">
        <w:rPr>
          <w:rFonts w:ascii="Arial" w:hAnsi="Arial" w:cs="Arial"/>
          <w:color w:val="000000" w:themeColor="text1"/>
          <w:sz w:val="20"/>
          <w:szCs w:val="20"/>
          <w:lang w:val="en-GB"/>
        </w:rPr>
        <w:t>within duration</w:t>
      </w:r>
      <w:r w:rsidRPr="00546EFF">
        <w:rPr>
          <w:rFonts w:ascii="Arial" w:hAnsi="Arial" w:cs="Arial"/>
          <w:color w:val="000000" w:themeColor="text1"/>
          <w:sz w:val="20"/>
          <w:szCs w:val="20"/>
          <w:lang w:val="en-GB"/>
        </w:rPr>
        <w:t xml:space="preserve"> of the </w:t>
      </w:r>
      <w:r w:rsidR="00104BD0" w:rsidRPr="00546EFF">
        <w:rPr>
          <w:rFonts w:ascii="Arial" w:hAnsi="Arial" w:cs="Arial"/>
          <w:color w:val="000000" w:themeColor="text1"/>
          <w:sz w:val="20"/>
          <w:szCs w:val="20"/>
          <w:lang w:val="en-GB"/>
        </w:rPr>
        <w:t>Contract</w:t>
      </w:r>
      <w:r w:rsidRPr="00546EFF">
        <w:rPr>
          <w:rFonts w:ascii="Arial" w:hAnsi="Arial" w:cs="Arial"/>
          <w:color w:val="000000" w:themeColor="text1"/>
          <w:sz w:val="20"/>
          <w:szCs w:val="20"/>
          <w:lang w:val="en-GB"/>
        </w:rPr>
        <w:t xml:space="preserve">, except in cases where the provision of </w:t>
      </w:r>
      <w:r w:rsidR="009A1E09" w:rsidRPr="00546EFF">
        <w:rPr>
          <w:rFonts w:ascii="Arial" w:hAnsi="Arial" w:cs="Arial"/>
          <w:color w:val="000000" w:themeColor="text1"/>
          <w:sz w:val="20"/>
          <w:szCs w:val="20"/>
          <w:lang w:val="en-GB"/>
        </w:rPr>
        <w:t>Maintenance</w:t>
      </w:r>
      <w:r w:rsidRPr="00546EFF">
        <w:rPr>
          <w:rFonts w:ascii="Arial" w:hAnsi="Arial" w:cs="Arial"/>
          <w:color w:val="000000" w:themeColor="text1"/>
          <w:sz w:val="20"/>
          <w:szCs w:val="20"/>
          <w:lang w:val="en-GB"/>
        </w:rPr>
        <w:t xml:space="preserve"> Services is suspended in accordance with clause 3.2.2.8 TS. Depending on how the </w:t>
      </w:r>
      <w:r w:rsidR="00E934B8" w:rsidRPr="00546EFF">
        <w:rPr>
          <w:rFonts w:ascii="Arial" w:hAnsi="Arial" w:cs="Arial"/>
          <w:color w:val="000000" w:themeColor="text1"/>
          <w:sz w:val="20"/>
          <w:szCs w:val="20"/>
          <w:lang w:val="en-GB"/>
        </w:rPr>
        <w:t>Customer</w:t>
      </w:r>
      <w:r w:rsidRPr="00546EFF">
        <w:rPr>
          <w:rFonts w:ascii="Arial" w:hAnsi="Arial" w:cs="Arial"/>
          <w:color w:val="000000" w:themeColor="text1"/>
          <w:sz w:val="20"/>
          <w:szCs w:val="20"/>
          <w:lang w:val="en-GB"/>
        </w:rPr>
        <w:t xml:space="preserve"> submits the </w:t>
      </w:r>
      <w:r w:rsidR="00942D56" w:rsidRPr="00546EFF">
        <w:rPr>
          <w:rFonts w:ascii="Arial" w:hAnsi="Arial" w:cs="Arial"/>
          <w:color w:val="000000" w:themeColor="text1"/>
          <w:sz w:val="20"/>
          <w:szCs w:val="20"/>
          <w:lang w:val="en-GB"/>
        </w:rPr>
        <w:t>inquiry</w:t>
      </w:r>
      <w:r w:rsidRPr="00546EFF">
        <w:rPr>
          <w:rFonts w:ascii="Arial" w:hAnsi="Arial" w:cs="Arial"/>
          <w:color w:val="000000" w:themeColor="text1"/>
          <w:sz w:val="20"/>
          <w:szCs w:val="20"/>
          <w:lang w:val="en-GB"/>
        </w:rPr>
        <w:t>, the Service Provider shall provide Consulting Services</w:t>
      </w:r>
      <w:r w:rsidR="00942D56" w:rsidRPr="00546EFF">
        <w:rPr>
          <w:rFonts w:ascii="Arial" w:hAnsi="Arial" w:cs="Arial"/>
          <w:color w:val="000000" w:themeColor="text1"/>
          <w:sz w:val="20"/>
          <w:szCs w:val="20"/>
          <w:lang w:val="en-GB"/>
        </w:rPr>
        <w:t>,</w:t>
      </w:r>
      <w:r w:rsidRPr="00546EFF">
        <w:rPr>
          <w:rFonts w:ascii="Arial" w:hAnsi="Arial" w:cs="Arial"/>
          <w:color w:val="000000" w:themeColor="text1"/>
          <w:sz w:val="20"/>
          <w:szCs w:val="20"/>
          <w:lang w:val="en-GB"/>
        </w:rPr>
        <w:t xml:space="preserve"> </w:t>
      </w:r>
      <w:r w:rsidR="00942D56" w:rsidRPr="00546EFF">
        <w:rPr>
          <w:rFonts w:ascii="Arial" w:hAnsi="Arial" w:cs="Arial"/>
          <w:color w:val="000000" w:themeColor="text1"/>
          <w:sz w:val="20"/>
          <w:szCs w:val="20"/>
          <w:lang w:val="en-GB"/>
        </w:rPr>
        <w:t xml:space="preserve">respectively, </w:t>
      </w:r>
      <w:r w:rsidRPr="00546EFF">
        <w:rPr>
          <w:rFonts w:ascii="Arial" w:hAnsi="Arial" w:cs="Arial"/>
          <w:color w:val="000000" w:themeColor="text1"/>
          <w:sz w:val="20"/>
          <w:szCs w:val="20"/>
          <w:lang w:val="en-GB"/>
        </w:rPr>
        <w:t>by telephone, e-mail, or in another form as proposed.</w:t>
      </w:r>
    </w:p>
    <w:p w14:paraId="452B2FAC" w14:textId="630DBEF3" w:rsidR="00CD24D5" w:rsidRPr="00546EFF" w:rsidRDefault="00CD24D5" w:rsidP="00546EFF">
      <w:pPr>
        <w:pStyle w:val="ListParagraph"/>
        <w:numPr>
          <w:ilvl w:val="3"/>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xml:space="preserve">Consulting </w:t>
      </w:r>
      <w:r w:rsidR="00942D56" w:rsidRPr="00546EFF">
        <w:rPr>
          <w:rFonts w:ascii="Arial" w:hAnsi="Arial" w:cs="Arial"/>
          <w:color w:val="000000" w:themeColor="text1"/>
          <w:sz w:val="20"/>
          <w:szCs w:val="20"/>
          <w:lang w:val="en-GB"/>
        </w:rPr>
        <w:t xml:space="preserve">Services </w:t>
      </w:r>
      <w:r w:rsidRPr="00546EFF">
        <w:rPr>
          <w:rFonts w:ascii="Arial" w:hAnsi="Arial" w:cs="Arial"/>
          <w:color w:val="000000" w:themeColor="text1"/>
          <w:sz w:val="20"/>
          <w:szCs w:val="20"/>
          <w:lang w:val="en-GB"/>
        </w:rPr>
        <w:t>must be provided immediately. If the Service Provider is unable to provide adequate consultation immediately, the Service Provider must provide answers to unanswered questions within sixteen</w:t>
      </w:r>
      <w:r w:rsidR="00942D56" w:rsidRPr="00546EFF">
        <w:rPr>
          <w:rFonts w:ascii="Arial" w:hAnsi="Arial" w:cs="Arial"/>
          <w:color w:val="000000" w:themeColor="text1"/>
          <w:sz w:val="20"/>
          <w:szCs w:val="20"/>
          <w:lang w:val="en-GB"/>
        </w:rPr>
        <w:t xml:space="preserve"> (16</w:t>
      </w:r>
      <w:r w:rsidRPr="00546EFF">
        <w:rPr>
          <w:rFonts w:ascii="Arial" w:hAnsi="Arial" w:cs="Arial"/>
          <w:color w:val="000000" w:themeColor="text1"/>
          <w:sz w:val="20"/>
          <w:szCs w:val="20"/>
          <w:lang w:val="en-GB"/>
        </w:rPr>
        <w:t xml:space="preserve">) </w:t>
      </w:r>
      <w:r w:rsidR="00942D56" w:rsidRPr="00546EFF">
        <w:rPr>
          <w:rFonts w:ascii="Arial" w:hAnsi="Arial" w:cs="Arial"/>
          <w:color w:val="000000" w:themeColor="text1"/>
          <w:sz w:val="20"/>
          <w:szCs w:val="20"/>
          <w:lang w:val="en-GB"/>
        </w:rPr>
        <w:t>working</w:t>
      </w:r>
      <w:r w:rsidRPr="00546EFF">
        <w:rPr>
          <w:rFonts w:ascii="Arial" w:hAnsi="Arial" w:cs="Arial"/>
          <w:color w:val="000000" w:themeColor="text1"/>
          <w:sz w:val="20"/>
          <w:szCs w:val="20"/>
          <w:lang w:val="en-GB"/>
        </w:rPr>
        <w:t xml:space="preserve"> hours of the Customer</w:t>
      </w:r>
      <w:r w:rsidR="0022147B" w:rsidRPr="00546EFF">
        <w:rPr>
          <w:rFonts w:ascii="Arial" w:hAnsi="Arial" w:cs="Arial"/>
          <w:color w:val="000000" w:themeColor="text1"/>
          <w:sz w:val="20"/>
          <w:szCs w:val="20"/>
          <w:lang w:val="en-GB"/>
        </w:rPr>
        <w:t>’</w:t>
      </w:r>
      <w:r w:rsidRPr="00546EFF">
        <w:rPr>
          <w:rFonts w:ascii="Arial" w:hAnsi="Arial" w:cs="Arial"/>
          <w:color w:val="000000" w:themeColor="text1"/>
          <w:sz w:val="20"/>
          <w:szCs w:val="20"/>
          <w:lang w:val="en-GB"/>
        </w:rPr>
        <w:t xml:space="preserve">s inquiry. If, due to the complexity of the Consulting Services specified in </w:t>
      </w:r>
      <w:r w:rsidR="00942D56" w:rsidRPr="00546EFF">
        <w:rPr>
          <w:rFonts w:ascii="Arial" w:hAnsi="Arial" w:cs="Arial"/>
          <w:color w:val="000000" w:themeColor="text1"/>
          <w:sz w:val="20"/>
          <w:szCs w:val="20"/>
          <w:lang w:val="en-GB"/>
        </w:rPr>
        <w:t>clause</w:t>
      </w:r>
      <w:r w:rsidRPr="00546EFF">
        <w:rPr>
          <w:rFonts w:ascii="Arial" w:hAnsi="Arial" w:cs="Arial"/>
          <w:color w:val="000000" w:themeColor="text1"/>
          <w:sz w:val="20"/>
          <w:szCs w:val="20"/>
          <w:lang w:val="en-GB"/>
        </w:rPr>
        <w:t xml:space="preserve"> 3.2.4.3</w:t>
      </w:r>
      <w:r w:rsidR="00942D56" w:rsidRPr="00546EFF">
        <w:rPr>
          <w:rFonts w:ascii="Arial" w:hAnsi="Arial" w:cs="Arial"/>
          <w:color w:val="000000" w:themeColor="text1"/>
          <w:sz w:val="20"/>
          <w:szCs w:val="20"/>
          <w:lang w:val="en-GB"/>
        </w:rPr>
        <w:t xml:space="preserve"> TS</w:t>
      </w:r>
      <w:r w:rsidRPr="00546EFF">
        <w:rPr>
          <w:rFonts w:ascii="Arial" w:hAnsi="Arial" w:cs="Arial"/>
          <w:color w:val="000000" w:themeColor="text1"/>
          <w:sz w:val="20"/>
          <w:szCs w:val="20"/>
          <w:lang w:val="en-GB"/>
        </w:rPr>
        <w:t xml:space="preserve">, it is not possible to reasonably provide consultations within the time limit specified in this </w:t>
      </w:r>
      <w:r w:rsidR="00942D56" w:rsidRPr="00546EFF">
        <w:rPr>
          <w:rFonts w:ascii="Arial" w:hAnsi="Arial" w:cs="Arial"/>
          <w:color w:val="000000" w:themeColor="text1"/>
          <w:sz w:val="20"/>
          <w:szCs w:val="20"/>
          <w:lang w:val="en-GB"/>
        </w:rPr>
        <w:t>clause</w:t>
      </w:r>
      <w:r w:rsidRPr="00546EFF">
        <w:rPr>
          <w:rFonts w:ascii="Arial" w:hAnsi="Arial" w:cs="Arial"/>
          <w:color w:val="000000" w:themeColor="text1"/>
          <w:sz w:val="20"/>
          <w:szCs w:val="20"/>
          <w:lang w:val="en-GB"/>
        </w:rPr>
        <w:t>, the Service Provider shall respond to unanswered messages within a time agreed by the Parties, but no later than within thirty-two</w:t>
      </w:r>
      <w:r w:rsidR="00942D56" w:rsidRPr="00546EFF">
        <w:rPr>
          <w:rFonts w:ascii="Arial" w:hAnsi="Arial" w:cs="Arial"/>
          <w:color w:val="000000" w:themeColor="text1"/>
          <w:sz w:val="20"/>
          <w:szCs w:val="20"/>
          <w:lang w:val="en-GB"/>
        </w:rPr>
        <w:t xml:space="preserve"> (32</w:t>
      </w:r>
      <w:r w:rsidRPr="00546EFF">
        <w:rPr>
          <w:rFonts w:ascii="Arial" w:hAnsi="Arial" w:cs="Arial"/>
          <w:color w:val="000000" w:themeColor="text1"/>
          <w:sz w:val="20"/>
          <w:szCs w:val="20"/>
          <w:lang w:val="en-GB"/>
        </w:rPr>
        <w:t>) working hours of the Customer</w:t>
      </w:r>
      <w:r w:rsidR="0022147B" w:rsidRPr="00546EFF">
        <w:rPr>
          <w:rFonts w:ascii="Arial" w:hAnsi="Arial" w:cs="Arial"/>
          <w:color w:val="000000" w:themeColor="text1"/>
          <w:sz w:val="20"/>
          <w:szCs w:val="20"/>
          <w:lang w:val="en-GB"/>
        </w:rPr>
        <w:t>’</w:t>
      </w:r>
      <w:r w:rsidRPr="00546EFF">
        <w:rPr>
          <w:rFonts w:ascii="Arial" w:hAnsi="Arial" w:cs="Arial"/>
          <w:color w:val="000000" w:themeColor="text1"/>
          <w:sz w:val="20"/>
          <w:szCs w:val="20"/>
          <w:lang w:val="en-GB"/>
        </w:rPr>
        <w:t>s inquiry.</w:t>
      </w:r>
    </w:p>
    <w:p w14:paraId="5F2AEFA6" w14:textId="21636E3C" w:rsidR="00CD24D5" w:rsidRPr="00546EFF" w:rsidRDefault="00CD24D5" w:rsidP="00546EFF">
      <w:pPr>
        <w:pStyle w:val="ListParagraph"/>
        <w:numPr>
          <w:ilvl w:val="3"/>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xml:space="preserve">The need for </w:t>
      </w:r>
      <w:r w:rsidR="00942D56" w:rsidRPr="00546EFF">
        <w:rPr>
          <w:rFonts w:ascii="Arial" w:hAnsi="Arial" w:cs="Arial"/>
          <w:color w:val="000000" w:themeColor="text1"/>
          <w:sz w:val="20"/>
          <w:szCs w:val="20"/>
          <w:lang w:val="en-GB"/>
        </w:rPr>
        <w:t xml:space="preserve">Consulting Services </w:t>
      </w:r>
      <w:r w:rsidRPr="00546EFF">
        <w:rPr>
          <w:rFonts w:ascii="Arial" w:hAnsi="Arial" w:cs="Arial"/>
          <w:color w:val="000000" w:themeColor="text1"/>
          <w:sz w:val="20"/>
          <w:szCs w:val="20"/>
          <w:lang w:val="en-GB"/>
        </w:rPr>
        <w:t>may arise due to:</w:t>
      </w:r>
    </w:p>
    <w:p w14:paraId="7DE04F7F" w14:textId="721BD01D" w:rsidR="00CD24D5" w:rsidRPr="00546EFF" w:rsidRDefault="00CD24D5" w:rsidP="00546EFF">
      <w:pPr>
        <w:pStyle w:val="ListParagraph"/>
        <w:numPr>
          <w:ilvl w:val="4"/>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xml:space="preserve">Infrastructure issues: server configuration, rights setting, other administrative </w:t>
      </w:r>
      <w:proofErr w:type="gramStart"/>
      <w:r w:rsidRPr="00546EFF">
        <w:rPr>
          <w:rFonts w:ascii="Arial" w:hAnsi="Arial" w:cs="Arial"/>
          <w:color w:val="000000" w:themeColor="text1"/>
          <w:sz w:val="20"/>
          <w:szCs w:val="20"/>
          <w:lang w:val="en-GB"/>
        </w:rPr>
        <w:t>actions;</w:t>
      </w:r>
      <w:proofErr w:type="gramEnd"/>
    </w:p>
    <w:p w14:paraId="4642B10A" w14:textId="300BE884" w:rsidR="00CD24D5" w:rsidRPr="00546EFF" w:rsidRDefault="00CD24D5" w:rsidP="00546EFF">
      <w:pPr>
        <w:pStyle w:val="ListParagraph"/>
        <w:numPr>
          <w:ilvl w:val="4"/>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lastRenderedPageBreak/>
        <w:t xml:space="preserve">System malfunctions, when the Customer is advised on the data transfer route (what data is received from which system and transferred to which system), an analysis of technical logs is </w:t>
      </w:r>
      <w:proofErr w:type="gramStart"/>
      <w:r w:rsidRPr="00546EFF">
        <w:rPr>
          <w:rFonts w:ascii="Arial" w:hAnsi="Arial" w:cs="Arial"/>
          <w:color w:val="000000" w:themeColor="text1"/>
          <w:sz w:val="20"/>
          <w:szCs w:val="20"/>
          <w:lang w:val="en-GB"/>
        </w:rPr>
        <w:t>performed;</w:t>
      </w:r>
      <w:proofErr w:type="gramEnd"/>
    </w:p>
    <w:p w14:paraId="57313045" w14:textId="3A1E7EAF" w:rsidR="00CD24D5" w:rsidRPr="00546EFF" w:rsidRDefault="00CD24D5" w:rsidP="00546EFF">
      <w:pPr>
        <w:pStyle w:val="ListParagraph"/>
        <w:numPr>
          <w:ilvl w:val="4"/>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xml:space="preserve">Scope of planned </w:t>
      </w:r>
      <w:r w:rsidR="00942D56" w:rsidRPr="00546EFF">
        <w:rPr>
          <w:rFonts w:ascii="Arial" w:hAnsi="Arial" w:cs="Arial"/>
          <w:color w:val="000000" w:themeColor="text1"/>
          <w:sz w:val="20"/>
          <w:szCs w:val="20"/>
          <w:lang w:val="en-GB"/>
        </w:rPr>
        <w:t>modifications</w:t>
      </w:r>
      <w:r w:rsidRPr="00546EFF">
        <w:rPr>
          <w:rFonts w:ascii="Arial" w:hAnsi="Arial" w:cs="Arial"/>
          <w:color w:val="000000" w:themeColor="text1"/>
          <w:sz w:val="20"/>
          <w:szCs w:val="20"/>
          <w:lang w:val="en-GB"/>
        </w:rPr>
        <w:t xml:space="preserve"> to the System and recommendations on the effectiveness of the Customer</w:t>
      </w:r>
      <w:r w:rsidR="0022147B" w:rsidRPr="00546EFF">
        <w:rPr>
          <w:rFonts w:ascii="Arial" w:hAnsi="Arial" w:cs="Arial"/>
          <w:color w:val="000000" w:themeColor="text1"/>
          <w:sz w:val="20"/>
          <w:szCs w:val="20"/>
          <w:lang w:val="en-GB"/>
        </w:rPr>
        <w:t>’</w:t>
      </w:r>
      <w:r w:rsidRPr="00546EFF">
        <w:rPr>
          <w:rFonts w:ascii="Arial" w:hAnsi="Arial" w:cs="Arial"/>
          <w:color w:val="000000" w:themeColor="text1"/>
          <w:sz w:val="20"/>
          <w:szCs w:val="20"/>
          <w:lang w:val="en-GB"/>
        </w:rPr>
        <w:t xml:space="preserve">s planned System improvement measures: System development prospects, possibilities for changing functions and interfaces between systems, expected implementation times for </w:t>
      </w:r>
      <w:r w:rsidR="00942D56" w:rsidRPr="00546EFF">
        <w:rPr>
          <w:rFonts w:ascii="Arial" w:hAnsi="Arial" w:cs="Arial"/>
          <w:color w:val="000000" w:themeColor="text1"/>
          <w:sz w:val="20"/>
          <w:szCs w:val="20"/>
          <w:lang w:val="en-GB"/>
        </w:rPr>
        <w:t>modifications</w:t>
      </w:r>
      <w:r w:rsidRPr="00546EFF">
        <w:rPr>
          <w:rFonts w:ascii="Arial" w:hAnsi="Arial" w:cs="Arial"/>
          <w:color w:val="000000" w:themeColor="text1"/>
          <w:sz w:val="20"/>
          <w:szCs w:val="20"/>
          <w:lang w:val="en-GB"/>
        </w:rPr>
        <w:t>/development, assessments of development/</w:t>
      </w:r>
      <w:r w:rsidR="00942D56" w:rsidRPr="00546EFF">
        <w:rPr>
          <w:rFonts w:ascii="Arial" w:hAnsi="Arial" w:cs="Arial"/>
          <w:color w:val="000000" w:themeColor="text1"/>
          <w:sz w:val="20"/>
          <w:szCs w:val="20"/>
          <w:lang w:val="en-GB"/>
        </w:rPr>
        <w:t>modification</w:t>
      </w:r>
      <w:r w:rsidRPr="00546EFF">
        <w:rPr>
          <w:rFonts w:ascii="Arial" w:hAnsi="Arial" w:cs="Arial"/>
          <w:color w:val="000000" w:themeColor="text1"/>
          <w:sz w:val="20"/>
          <w:szCs w:val="20"/>
          <w:lang w:val="en-GB"/>
        </w:rPr>
        <w:t xml:space="preserve"> possibilities, etc.</w:t>
      </w:r>
    </w:p>
    <w:p w14:paraId="669D8258" w14:textId="3EEED5E4" w:rsidR="00CD24D5" w:rsidRPr="00546EFF" w:rsidRDefault="00CD24D5" w:rsidP="00546EFF">
      <w:pPr>
        <w:pStyle w:val="ListParagraph"/>
        <w:numPr>
          <w:ilvl w:val="4"/>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xml:space="preserve">Any inquiry submitted by the Customer to the Service Provider that the Service Provider resolves without making modifications to the System artifacts (e.g., program code, configuration, documentation, etc.) </w:t>
      </w:r>
      <w:r w:rsidR="00942D56" w:rsidRPr="00546EFF">
        <w:rPr>
          <w:rFonts w:ascii="Arial" w:hAnsi="Arial" w:cs="Arial"/>
          <w:color w:val="000000" w:themeColor="text1"/>
          <w:sz w:val="20"/>
          <w:szCs w:val="20"/>
          <w:lang w:val="en-GB"/>
        </w:rPr>
        <w:t>shall be</w:t>
      </w:r>
      <w:r w:rsidRPr="00546EFF">
        <w:rPr>
          <w:rFonts w:ascii="Arial" w:hAnsi="Arial" w:cs="Arial"/>
          <w:color w:val="000000" w:themeColor="text1"/>
          <w:sz w:val="20"/>
          <w:szCs w:val="20"/>
          <w:lang w:val="en-GB"/>
        </w:rPr>
        <w:t xml:space="preserve"> considered a consulting </w:t>
      </w:r>
      <w:r w:rsidR="00942D56" w:rsidRPr="00546EFF">
        <w:rPr>
          <w:rFonts w:ascii="Arial" w:hAnsi="Arial" w:cs="Arial"/>
          <w:color w:val="000000" w:themeColor="text1"/>
          <w:sz w:val="20"/>
          <w:szCs w:val="20"/>
          <w:lang w:val="en-GB"/>
        </w:rPr>
        <w:t>inquiry</w:t>
      </w:r>
      <w:r w:rsidRPr="00546EFF">
        <w:rPr>
          <w:rFonts w:ascii="Arial" w:hAnsi="Arial" w:cs="Arial"/>
          <w:color w:val="000000" w:themeColor="text1"/>
          <w:sz w:val="20"/>
          <w:szCs w:val="20"/>
          <w:lang w:val="en-GB"/>
        </w:rPr>
        <w:t xml:space="preserve">, and the time spent on its resolution </w:t>
      </w:r>
      <w:r w:rsidR="00942D56" w:rsidRPr="00546EFF">
        <w:rPr>
          <w:rFonts w:ascii="Arial" w:hAnsi="Arial" w:cs="Arial"/>
          <w:color w:val="000000" w:themeColor="text1"/>
          <w:sz w:val="20"/>
          <w:szCs w:val="20"/>
          <w:lang w:val="en-GB"/>
        </w:rPr>
        <w:t>shall be</w:t>
      </w:r>
      <w:r w:rsidRPr="00546EFF">
        <w:rPr>
          <w:rFonts w:ascii="Arial" w:hAnsi="Arial" w:cs="Arial"/>
          <w:color w:val="000000" w:themeColor="text1"/>
          <w:sz w:val="20"/>
          <w:szCs w:val="20"/>
          <w:lang w:val="en-GB"/>
        </w:rPr>
        <w:t xml:space="preserve"> considered Consulting Services.</w:t>
      </w:r>
    </w:p>
    <w:p w14:paraId="6F6431FC" w14:textId="77777777" w:rsidR="0085461A" w:rsidRPr="00546EFF" w:rsidRDefault="0085461A" w:rsidP="00546EFF">
      <w:pPr>
        <w:spacing w:after="0" w:line="240" w:lineRule="auto"/>
        <w:ind w:left="993" w:hanging="993"/>
        <w:jc w:val="both"/>
        <w:rPr>
          <w:rFonts w:ascii="Arial" w:hAnsi="Arial" w:cs="Arial"/>
          <w:color w:val="000000" w:themeColor="text1"/>
          <w:sz w:val="20"/>
          <w:szCs w:val="20"/>
          <w:lang w:val="en-GB"/>
        </w:rPr>
      </w:pPr>
    </w:p>
    <w:p w14:paraId="3CBE0512" w14:textId="6B906F41" w:rsidR="00990DD6" w:rsidRPr="00546EFF" w:rsidRDefault="00CD24D5" w:rsidP="00546EFF">
      <w:pPr>
        <w:pStyle w:val="ListParagraph"/>
        <w:numPr>
          <w:ilvl w:val="2"/>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Requirements for Development Services</w:t>
      </w:r>
      <w:r w:rsidR="00990DD6" w:rsidRPr="00546EFF">
        <w:rPr>
          <w:rFonts w:ascii="Arial" w:hAnsi="Arial" w:cs="Arial"/>
          <w:b/>
          <w:bCs/>
          <w:color w:val="000000" w:themeColor="text1"/>
          <w:sz w:val="20"/>
          <w:szCs w:val="20"/>
          <w:lang w:val="en-GB"/>
        </w:rPr>
        <w:t>:</w:t>
      </w:r>
    </w:p>
    <w:p w14:paraId="7DD47625" w14:textId="3A0D914A" w:rsidR="00CD24D5" w:rsidRPr="00546EFF" w:rsidRDefault="00CD24D5" w:rsidP="00546EFF">
      <w:pPr>
        <w:pStyle w:val="ListParagraph"/>
        <w:numPr>
          <w:ilvl w:val="3"/>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 xml:space="preserve">Procedure and terms for the provision of </w:t>
      </w:r>
      <w:r w:rsidR="00942D56" w:rsidRPr="00546EFF">
        <w:rPr>
          <w:rFonts w:ascii="Arial" w:hAnsi="Arial" w:cs="Arial"/>
          <w:b/>
          <w:bCs/>
          <w:color w:val="000000" w:themeColor="text1"/>
          <w:sz w:val="20"/>
          <w:szCs w:val="20"/>
          <w:lang w:val="en-GB"/>
        </w:rPr>
        <w:t>Development Services</w:t>
      </w:r>
      <w:r w:rsidRPr="00546EFF">
        <w:rPr>
          <w:rFonts w:ascii="Arial" w:hAnsi="Arial" w:cs="Arial"/>
          <w:color w:val="000000" w:themeColor="text1"/>
          <w:sz w:val="20"/>
          <w:szCs w:val="20"/>
          <w:lang w:val="en-GB"/>
        </w:rPr>
        <w:t>:</w:t>
      </w:r>
    </w:p>
    <w:p w14:paraId="65313F32" w14:textId="6770E3B8" w:rsidR="00CD24D5" w:rsidRPr="00546EFF" w:rsidRDefault="00CD24D5" w:rsidP="00546EFF">
      <w:pPr>
        <w:pStyle w:val="ListParagraph"/>
        <w:numPr>
          <w:ilvl w:val="3"/>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xml:space="preserve">Development </w:t>
      </w:r>
      <w:r w:rsidR="006860E3" w:rsidRPr="00546EFF">
        <w:rPr>
          <w:rFonts w:ascii="Arial" w:hAnsi="Arial" w:cs="Arial"/>
          <w:color w:val="000000" w:themeColor="text1"/>
          <w:sz w:val="20"/>
          <w:szCs w:val="20"/>
          <w:lang w:val="en-GB"/>
        </w:rPr>
        <w:t>Services shal</w:t>
      </w:r>
      <w:r w:rsidR="00AE7CE8" w:rsidRPr="00546EFF">
        <w:rPr>
          <w:rFonts w:ascii="Arial" w:hAnsi="Arial" w:cs="Arial"/>
          <w:color w:val="000000" w:themeColor="text1"/>
          <w:sz w:val="20"/>
          <w:szCs w:val="20"/>
          <w:lang w:val="en-GB"/>
        </w:rPr>
        <w:t>l</w:t>
      </w:r>
      <w:r w:rsidR="006860E3" w:rsidRPr="00546EFF">
        <w:rPr>
          <w:rFonts w:ascii="Arial" w:hAnsi="Arial" w:cs="Arial"/>
          <w:color w:val="000000" w:themeColor="text1"/>
          <w:sz w:val="20"/>
          <w:szCs w:val="20"/>
          <w:lang w:val="en-GB"/>
        </w:rPr>
        <w:t xml:space="preserve"> be</w:t>
      </w:r>
      <w:r w:rsidRPr="00546EFF">
        <w:rPr>
          <w:rFonts w:ascii="Arial" w:hAnsi="Arial" w:cs="Arial"/>
          <w:color w:val="000000" w:themeColor="text1"/>
          <w:sz w:val="20"/>
          <w:szCs w:val="20"/>
          <w:lang w:val="en-GB"/>
        </w:rPr>
        <w:t xml:space="preserve"> provided according to the </w:t>
      </w:r>
      <w:r w:rsidR="00E934B8" w:rsidRPr="00546EFF">
        <w:rPr>
          <w:rFonts w:ascii="Arial" w:hAnsi="Arial" w:cs="Arial"/>
          <w:color w:val="000000" w:themeColor="text1"/>
          <w:sz w:val="20"/>
          <w:szCs w:val="20"/>
          <w:lang w:val="en-GB"/>
        </w:rPr>
        <w:t>Customer</w:t>
      </w:r>
      <w:r w:rsidR="0022147B" w:rsidRPr="00546EFF">
        <w:rPr>
          <w:rFonts w:ascii="Arial" w:hAnsi="Arial" w:cs="Arial"/>
          <w:color w:val="000000" w:themeColor="text1"/>
          <w:sz w:val="20"/>
          <w:szCs w:val="20"/>
          <w:lang w:val="en-GB"/>
        </w:rPr>
        <w:t>’</w:t>
      </w:r>
      <w:r w:rsidRPr="00546EFF">
        <w:rPr>
          <w:rFonts w:ascii="Arial" w:hAnsi="Arial" w:cs="Arial"/>
          <w:color w:val="000000" w:themeColor="text1"/>
          <w:sz w:val="20"/>
          <w:szCs w:val="20"/>
          <w:lang w:val="en-GB"/>
        </w:rPr>
        <w:t>s needs</w:t>
      </w:r>
      <w:r w:rsidR="00AE7CE8" w:rsidRPr="00546EFF">
        <w:rPr>
          <w:rFonts w:ascii="Arial" w:hAnsi="Arial" w:cs="Arial"/>
          <w:color w:val="000000" w:themeColor="text1"/>
          <w:sz w:val="20"/>
          <w:szCs w:val="20"/>
          <w:lang w:val="en-GB"/>
        </w:rPr>
        <w:t xml:space="preserve"> after placing</w:t>
      </w:r>
      <w:r w:rsidRPr="00546EFF">
        <w:rPr>
          <w:rFonts w:ascii="Arial" w:hAnsi="Arial" w:cs="Arial"/>
          <w:color w:val="000000" w:themeColor="text1"/>
          <w:sz w:val="20"/>
          <w:szCs w:val="20"/>
          <w:lang w:val="en-GB"/>
        </w:rPr>
        <w:t xml:space="preserve"> Orders</w:t>
      </w:r>
      <w:r w:rsidR="00AE7CE8" w:rsidRPr="00546EFF">
        <w:rPr>
          <w:rFonts w:ascii="Arial" w:hAnsi="Arial" w:cs="Arial"/>
          <w:color w:val="000000" w:themeColor="text1"/>
          <w:sz w:val="20"/>
          <w:szCs w:val="20"/>
          <w:lang w:val="en-GB"/>
        </w:rPr>
        <w:t xml:space="preserve"> by the Customer</w:t>
      </w:r>
      <w:r w:rsidRPr="00546EFF">
        <w:rPr>
          <w:rFonts w:ascii="Arial" w:hAnsi="Arial" w:cs="Arial"/>
          <w:color w:val="000000" w:themeColor="text1"/>
          <w:sz w:val="20"/>
          <w:szCs w:val="20"/>
          <w:lang w:val="en-GB"/>
        </w:rPr>
        <w:t xml:space="preserve"> to the Service Provider in writing. The terms and scope of the </w:t>
      </w:r>
      <w:r w:rsidR="006860E3" w:rsidRPr="00546EFF">
        <w:rPr>
          <w:rFonts w:ascii="Arial" w:hAnsi="Arial" w:cs="Arial"/>
          <w:color w:val="000000" w:themeColor="text1"/>
          <w:sz w:val="20"/>
          <w:szCs w:val="20"/>
          <w:lang w:val="en-GB"/>
        </w:rPr>
        <w:t>Development Services shall be</w:t>
      </w:r>
      <w:r w:rsidRPr="00546EFF">
        <w:rPr>
          <w:rFonts w:ascii="Arial" w:hAnsi="Arial" w:cs="Arial"/>
          <w:color w:val="000000" w:themeColor="text1"/>
          <w:sz w:val="20"/>
          <w:szCs w:val="20"/>
          <w:lang w:val="en-GB"/>
        </w:rPr>
        <w:t xml:space="preserve"> agreed in advance in writing and confirmed in the Order by the Service Provider and the </w:t>
      </w:r>
      <w:r w:rsidR="00E934B8" w:rsidRPr="00546EFF">
        <w:rPr>
          <w:rFonts w:ascii="Arial" w:hAnsi="Arial" w:cs="Arial"/>
          <w:color w:val="000000" w:themeColor="text1"/>
          <w:sz w:val="20"/>
          <w:szCs w:val="20"/>
          <w:lang w:val="en-GB"/>
        </w:rPr>
        <w:t>Customer</w:t>
      </w:r>
      <w:r w:rsidR="0022147B" w:rsidRPr="00546EFF">
        <w:rPr>
          <w:rFonts w:ascii="Arial" w:hAnsi="Arial" w:cs="Arial"/>
          <w:color w:val="000000" w:themeColor="text1"/>
          <w:sz w:val="20"/>
          <w:szCs w:val="20"/>
          <w:lang w:val="en-GB"/>
        </w:rPr>
        <w:t>’</w:t>
      </w:r>
      <w:r w:rsidRPr="00546EFF">
        <w:rPr>
          <w:rFonts w:ascii="Arial" w:hAnsi="Arial" w:cs="Arial"/>
          <w:color w:val="000000" w:themeColor="text1"/>
          <w:sz w:val="20"/>
          <w:szCs w:val="20"/>
          <w:lang w:val="en-GB"/>
        </w:rPr>
        <w:t xml:space="preserve">s authorized representative. The Order </w:t>
      </w:r>
      <w:r w:rsidR="006860E3" w:rsidRPr="00546EFF">
        <w:rPr>
          <w:rFonts w:ascii="Arial" w:hAnsi="Arial" w:cs="Arial"/>
          <w:color w:val="000000" w:themeColor="text1"/>
          <w:sz w:val="20"/>
          <w:szCs w:val="20"/>
          <w:lang w:val="en-GB"/>
        </w:rPr>
        <w:t>shall be</w:t>
      </w:r>
      <w:r w:rsidRPr="00546EFF">
        <w:rPr>
          <w:rFonts w:ascii="Arial" w:hAnsi="Arial" w:cs="Arial"/>
          <w:color w:val="000000" w:themeColor="text1"/>
          <w:sz w:val="20"/>
          <w:szCs w:val="20"/>
          <w:lang w:val="en-GB"/>
        </w:rPr>
        <w:t xml:space="preserve"> signed by both Parties.</w:t>
      </w:r>
      <w:r w:rsidR="00AE7CE8" w:rsidRPr="00546EFF">
        <w:rPr>
          <w:rFonts w:ascii="Arial" w:hAnsi="Arial" w:cs="Arial"/>
          <w:color w:val="000000" w:themeColor="text1"/>
          <w:sz w:val="20"/>
          <w:szCs w:val="20"/>
          <w:lang w:val="en-GB"/>
        </w:rPr>
        <w:t xml:space="preserve"> </w:t>
      </w:r>
      <w:r w:rsidRPr="00546EFF">
        <w:rPr>
          <w:rFonts w:ascii="Arial" w:hAnsi="Arial" w:cs="Arial"/>
          <w:color w:val="000000" w:themeColor="text1"/>
          <w:sz w:val="20"/>
          <w:szCs w:val="20"/>
          <w:lang w:val="en-GB"/>
        </w:rPr>
        <w:t xml:space="preserve">The </w:t>
      </w:r>
      <w:r w:rsidR="00AE7CE8" w:rsidRPr="00546EFF">
        <w:rPr>
          <w:rFonts w:ascii="Arial" w:hAnsi="Arial" w:cs="Arial"/>
          <w:color w:val="000000" w:themeColor="text1"/>
          <w:sz w:val="20"/>
          <w:szCs w:val="20"/>
          <w:lang w:val="en-GB"/>
        </w:rPr>
        <w:t>O</w:t>
      </w:r>
      <w:r w:rsidRPr="00546EFF">
        <w:rPr>
          <w:rFonts w:ascii="Arial" w:hAnsi="Arial" w:cs="Arial"/>
          <w:color w:val="000000" w:themeColor="text1"/>
          <w:sz w:val="20"/>
          <w:szCs w:val="20"/>
          <w:lang w:val="en-GB"/>
        </w:rPr>
        <w:t>rder</w:t>
      </w:r>
      <w:r w:rsidR="00AE7CE8" w:rsidRPr="00546EFF">
        <w:rPr>
          <w:rFonts w:ascii="Arial" w:hAnsi="Arial" w:cs="Arial"/>
          <w:color w:val="000000" w:themeColor="text1"/>
          <w:sz w:val="20"/>
          <w:szCs w:val="20"/>
          <w:lang w:val="en-GB"/>
        </w:rPr>
        <w:t xml:space="preserve"> shall</w:t>
      </w:r>
      <w:r w:rsidRPr="00546EFF">
        <w:rPr>
          <w:rFonts w:ascii="Arial" w:hAnsi="Arial" w:cs="Arial"/>
          <w:color w:val="000000" w:themeColor="text1"/>
          <w:sz w:val="20"/>
          <w:szCs w:val="20"/>
          <w:lang w:val="en-GB"/>
        </w:rPr>
        <w:t xml:space="preserve"> specif</w:t>
      </w:r>
      <w:r w:rsidR="00AE7CE8" w:rsidRPr="00546EFF">
        <w:rPr>
          <w:rFonts w:ascii="Arial" w:hAnsi="Arial" w:cs="Arial"/>
          <w:color w:val="000000" w:themeColor="text1"/>
          <w:sz w:val="20"/>
          <w:szCs w:val="20"/>
          <w:lang w:val="en-GB"/>
        </w:rPr>
        <w:t>y</w:t>
      </w:r>
      <w:r w:rsidRPr="00546EFF">
        <w:rPr>
          <w:rFonts w:ascii="Arial" w:hAnsi="Arial" w:cs="Arial"/>
          <w:color w:val="000000" w:themeColor="text1"/>
          <w:sz w:val="20"/>
          <w:szCs w:val="20"/>
          <w:lang w:val="en-GB"/>
        </w:rPr>
        <w:t xml:space="preserve"> the Services to be provided, the required working hours and deadlines, and other information relevant to the execution of the Order. </w:t>
      </w:r>
      <w:r w:rsidR="00AE7CE8" w:rsidRPr="00546EFF">
        <w:rPr>
          <w:rFonts w:ascii="Arial" w:hAnsi="Arial" w:cs="Arial"/>
          <w:color w:val="000000" w:themeColor="text1"/>
          <w:sz w:val="20"/>
          <w:szCs w:val="20"/>
          <w:lang w:val="en-GB"/>
        </w:rPr>
        <w:t>After placing the</w:t>
      </w:r>
      <w:r w:rsidRPr="00546EFF">
        <w:rPr>
          <w:rFonts w:ascii="Arial" w:hAnsi="Arial" w:cs="Arial"/>
          <w:color w:val="000000" w:themeColor="text1"/>
          <w:sz w:val="20"/>
          <w:szCs w:val="20"/>
          <w:lang w:val="en-GB"/>
        </w:rPr>
        <w:t xml:space="preserve"> Order to the Customer, it must be agreed upon and signed no later than within five</w:t>
      </w:r>
      <w:r w:rsidR="00AE7CE8" w:rsidRPr="00546EFF">
        <w:rPr>
          <w:rFonts w:ascii="Arial" w:hAnsi="Arial" w:cs="Arial"/>
          <w:color w:val="000000" w:themeColor="text1"/>
          <w:sz w:val="20"/>
          <w:szCs w:val="20"/>
          <w:lang w:val="en-GB"/>
        </w:rPr>
        <w:t xml:space="preserve"> (5</w:t>
      </w:r>
      <w:r w:rsidRPr="00546EFF">
        <w:rPr>
          <w:rFonts w:ascii="Arial" w:hAnsi="Arial" w:cs="Arial"/>
          <w:color w:val="000000" w:themeColor="text1"/>
          <w:sz w:val="20"/>
          <w:szCs w:val="20"/>
          <w:lang w:val="en-GB"/>
        </w:rPr>
        <w:t xml:space="preserve">) </w:t>
      </w:r>
      <w:r w:rsidR="00AE7CE8" w:rsidRPr="00546EFF">
        <w:rPr>
          <w:rFonts w:ascii="Arial" w:hAnsi="Arial" w:cs="Arial"/>
          <w:color w:val="000000" w:themeColor="text1"/>
          <w:sz w:val="20"/>
          <w:szCs w:val="20"/>
          <w:lang w:val="en-GB"/>
        </w:rPr>
        <w:t>working</w:t>
      </w:r>
      <w:r w:rsidRPr="00546EFF">
        <w:rPr>
          <w:rFonts w:ascii="Arial" w:hAnsi="Arial" w:cs="Arial"/>
          <w:color w:val="000000" w:themeColor="text1"/>
          <w:sz w:val="20"/>
          <w:szCs w:val="20"/>
          <w:lang w:val="en-GB"/>
        </w:rPr>
        <w:t xml:space="preserve"> days </w:t>
      </w:r>
      <w:r w:rsidR="00AE7CE8" w:rsidRPr="00546EFF">
        <w:rPr>
          <w:rFonts w:ascii="Arial" w:hAnsi="Arial" w:cs="Arial"/>
          <w:color w:val="000000" w:themeColor="text1"/>
          <w:sz w:val="20"/>
          <w:szCs w:val="20"/>
          <w:lang w:val="en-GB"/>
        </w:rPr>
        <w:t>from the date of placing the Order</w:t>
      </w:r>
      <w:r w:rsidRPr="00546EFF">
        <w:rPr>
          <w:rFonts w:ascii="Arial" w:hAnsi="Arial" w:cs="Arial"/>
          <w:color w:val="000000" w:themeColor="text1"/>
          <w:sz w:val="20"/>
          <w:szCs w:val="20"/>
          <w:lang w:val="en-GB"/>
        </w:rPr>
        <w:t>.</w:t>
      </w:r>
      <w:r w:rsidR="00AE7CE8" w:rsidRPr="00546EFF">
        <w:rPr>
          <w:rFonts w:ascii="Arial" w:hAnsi="Arial" w:cs="Arial"/>
          <w:color w:val="000000" w:themeColor="text1"/>
          <w:sz w:val="20"/>
          <w:szCs w:val="20"/>
          <w:lang w:val="en-GB"/>
        </w:rPr>
        <w:t xml:space="preserve"> </w:t>
      </w:r>
      <w:r w:rsidRPr="00546EFF">
        <w:rPr>
          <w:rFonts w:ascii="Arial" w:hAnsi="Arial" w:cs="Arial"/>
          <w:color w:val="000000" w:themeColor="text1"/>
          <w:sz w:val="20"/>
          <w:szCs w:val="20"/>
          <w:lang w:val="en-GB"/>
        </w:rPr>
        <w:t xml:space="preserve">If, due to the complexity of the Order, it cannot be signed within the specified </w:t>
      </w:r>
      <w:r w:rsidR="00AE7CE8" w:rsidRPr="00546EFF">
        <w:rPr>
          <w:rFonts w:ascii="Arial" w:hAnsi="Arial" w:cs="Arial"/>
          <w:color w:val="000000" w:themeColor="text1"/>
          <w:sz w:val="20"/>
          <w:szCs w:val="20"/>
          <w:lang w:val="en-GB"/>
        </w:rPr>
        <w:t>deadline</w:t>
      </w:r>
      <w:r w:rsidRPr="00546EFF">
        <w:rPr>
          <w:rFonts w:ascii="Arial" w:hAnsi="Arial" w:cs="Arial"/>
          <w:color w:val="000000" w:themeColor="text1"/>
          <w:sz w:val="20"/>
          <w:szCs w:val="20"/>
          <w:lang w:val="en-GB"/>
        </w:rPr>
        <w:t>, the Order must be signed within the shortest possible period, but no later than fifteen</w:t>
      </w:r>
      <w:r w:rsidR="00AE7CE8" w:rsidRPr="00546EFF">
        <w:rPr>
          <w:rFonts w:ascii="Arial" w:hAnsi="Arial" w:cs="Arial"/>
          <w:color w:val="000000" w:themeColor="text1"/>
          <w:sz w:val="20"/>
          <w:szCs w:val="20"/>
          <w:lang w:val="en-GB"/>
        </w:rPr>
        <w:t xml:space="preserve"> (15</w:t>
      </w:r>
      <w:r w:rsidRPr="00546EFF">
        <w:rPr>
          <w:rFonts w:ascii="Arial" w:hAnsi="Arial" w:cs="Arial"/>
          <w:color w:val="000000" w:themeColor="text1"/>
          <w:sz w:val="20"/>
          <w:szCs w:val="20"/>
          <w:lang w:val="en-GB"/>
        </w:rPr>
        <w:t xml:space="preserve">) </w:t>
      </w:r>
      <w:r w:rsidR="00AE7CE8" w:rsidRPr="00546EFF">
        <w:rPr>
          <w:rFonts w:ascii="Arial" w:hAnsi="Arial" w:cs="Arial"/>
          <w:color w:val="000000" w:themeColor="text1"/>
          <w:sz w:val="20"/>
          <w:szCs w:val="20"/>
          <w:lang w:val="en-GB"/>
        </w:rPr>
        <w:t>working</w:t>
      </w:r>
      <w:r w:rsidRPr="00546EFF">
        <w:rPr>
          <w:rFonts w:ascii="Arial" w:hAnsi="Arial" w:cs="Arial"/>
          <w:color w:val="000000" w:themeColor="text1"/>
          <w:sz w:val="20"/>
          <w:szCs w:val="20"/>
          <w:lang w:val="en-GB"/>
        </w:rPr>
        <w:t xml:space="preserve"> days.</w:t>
      </w:r>
    </w:p>
    <w:p w14:paraId="2E632FDF" w14:textId="54015FFC" w:rsidR="00CD24D5" w:rsidRPr="00546EFF" w:rsidRDefault="00CD24D5" w:rsidP="00546EFF">
      <w:pPr>
        <w:pStyle w:val="ListParagraph"/>
        <w:numPr>
          <w:ilvl w:val="3"/>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xml:space="preserve">If necessary, the Customer </w:t>
      </w:r>
      <w:r w:rsidR="00AE7CE8" w:rsidRPr="00546EFF">
        <w:rPr>
          <w:rFonts w:ascii="Arial" w:hAnsi="Arial" w:cs="Arial"/>
          <w:color w:val="000000" w:themeColor="text1"/>
          <w:sz w:val="20"/>
          <w:szCs w:val="20"/>
          <w:lang w:val="en-GB"/>
        </w:rPr>
        <w:t>shall have</w:t>
      </w:r>
      <w:r w:rsidRPr="00546EFF">
        <w:rPr>
          <w:rFonts w:ascii="Arial" w:hAnsi="Arial" w:cs="Arial"/>
          <w:color w:val="000000" w:themeColor="text1"/>
          <w:sz w:val="20"/>
          <w:szCs w:val="20"/>
          <w:lang w:val="en-GB"/>
        </w:rPr>
        <w:t xml:space="preserve"> the right to </w:t>
      </w:r>
      <w:r w:rsidR="00AE7CE8" w:rsidRPr="00546EFF">
        <w:rPr>
          <w:rFonts w:ascii="Arial" w:hAnsi="Arial" w:cs="Arial"/>
          <w:color w:val="000000" w:themeColor="text1"/>
          <w:sz w:val="20"/>
          <w:szCs w:val="20"/>
          <w:lang w:val="en-GB"/>
        </w:rPr>
        <w:t>amend</w:t>
      </w:r>
      <w:r w:rsidRPr="00546EFF">
        <w:rPr>
          <w:rFonts w:ascii="Arial" w:hAnsi="Arial" w:cs="Arial"/>
          <w:color w:val="000000" w:themeColor="text1"/>
          <w:sz w:val="20"/>
          <w:szCs w:val="20"/>
          <w:lang w:val="en-GB"/>
        </w:rPr>
        <w:t xml:space="preserve"> the Order – to refuse an unnecessary part/scope of the Order, change the </w:t>
      </w:r>
      <w:r w:rsidR="00AE7CE8" w:rsidRPr="00546EFF">
        <w:rPr>
          <w:rFonts w:ascii="Arial" w:hAnsi="Arial" w:cs="Arial"/>
          <w:color w:val="000000" w:themeColor="text1"/>
          <w:sz w:val="20"/>
          <w:szCs w:val="20"/>
          <w:lang w:val="en-GB"/>
        </w:rPr>
        <w:t>deadlines</w:t>
      </w:r>
      <w:r w:rsidRPr="00546EFF">
        <w:rPr>
          <w:rFonts w:ascii="Arial" w:hAnsi="Arial" w:cs="Arial"/>
          <w:color w:val="000000" w:themeColor="text1"/>
          <w:sz w:val="20"/>
          <w:szCs w:val="20"/>
          <w:lang w:val="en-GB"/>
        </w:rPr>
        <w:t xml:space="preserve"> of the Order, correct, cancel or suspend the Order, change other terms of the Order. All changes related to a specific Order must be agreed with the Service Provider. Any </w:t>
      </w:r>
      <w:r w:rsidR="00AE7CE8" w:rsidRPr="00546EFF">
        <w:rPr>
          <w:rFonts w:ascii="Arial" w:hAnsi="Arial" w:cs="Arial"/>
          <w:color w:val="000000" w:themeColor="text1"/>
          <w:sz w:val="20"/>
          <w:szCs w:val="20"/>
          <w:lang w:val="en-GB"/>
        </w:rPr>
        <w:t>amendment</w:t>
      </w:r>
      <w:r w:rsidRPr="00546EFF">
        <w:rPr>
          <w:rFonts w:ascii="Arial" w:hAnsi="Arial" w:cs="Arial"/>
          <w:color w:val="000000" w:themeColor="text1"/>
          <w:sz w:val="20"/>
          <w:szCs w:val="20"/>
          <w:lang w:val="en-GB"/>
        </w:rPr>
        <w:t xml:space="preserve"> to the Order shall not be considered </w:t>
      </w:r>
      <w:proofErr w:type="spellStart"/>
      <w:r w:rsidR="00AE7CE8" w:rsidRPr="00546EFF">
        <w:rPr>
          <w:rFonts w:ascii="Arial" w:hAnsi="Arial" w:cs="Arial"/>
          <w:color w:val="000000" w:themeColor="text1"/>
          <w:sz w:val="20"/>
          <w:szCs w:val="20"/>
          <w:lang w:val="en-GB"/>
        </w:rPr>
        <w:t>and</w:t>
      </w:r>
      <w:proofErr w:type="spellEnd"/>
      <w:r w:rsidR="00AE7CE8" w:rsidRPr="00546EFF">
        <w:rPr>
          <w:rFonts w:ascii="Arial" w:hAnsi="Arial" w:cs="Arial"/>
          <w:color w:val="000000" w:themeColor="text1"/>
          <w:sz w:val="20"/>
          <w:szCs w:val="20"/>
          <w:lang w:val="en-GB"/>
        </w:rPr>
        <w:t xml:space="preserve"> amendment</w:t>
      </w:r>
      <w:r w:rsidRPr="00546EFF">
        <w:rPr>
          <w:rFonts w:ascii="Arial" w:hAnsi="Arial" w:cs="Arial"/>
          <w:color w:val="000000" w:themeColor="text1"/>
          <w:sz w:val="20"/>
          <w:szCs w:val="20"/>
          <w:lang w:val="en-GB"/>
        </w:rPr>
        <w:t xml:space="preserve"> to the </w:t>
      </w:r>
      <w:r w:rsidR="00104BD0" w:rsidRPr="00546EFF">
        <w:rPr>
          <w:rFonts w:ascii="Arial" w:hAnsi="Arial" w:cs="Arial"/>
          <w:color w:val="000000" w:themeColor="text1"/>
          <w:sz w:val="20"/>
          <w:szCs w:val="20"/>
          <w:lang w:val="en-GB"/>
        </w:rPr>
        <w:t>Contract</w:t>
      </w:r>
      <w:r w:rsidRPr="00546EFF">
        <w:rPr>
          <w:rFonts w:ascii="Arial" w:hAnsi="Arial" w:cs="Arial"/>
          <w:color w:val="000000" w:themeColor="text1"/>
          <w:sz w:val="20"/>
          <w:szCs w:val="20"/>
          <w:lang w:val="en-GB"/>
        </w:rPr>
        <w:t>.</w:t>
      </w:r>
    </w:p>
    <w:p w14:paraId="7E0C3EA4" w14:textId="53CC391D" w:rsidR="00CD24D5" w:rsidRPr="00546EFF" w:rsidRDefault="00AE7CE8" w:rsidP="00546EFF">
      <w:pPr>
        <w:pStyle w:val="ListParagraph"/>
        <w:numPr>
          <w:ilvl w:val="3"/>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The</w:t>
      </w:r>
      <w:r w:rsidR="00CD24D5" w:rsidRPr="00546EFF">
        <w:rPr>
          <w:rFonts w:ascii="Arial" w:hAnsi="Arial" w:cs="Arial"/>
          <w:color w:val="000000" w:themeColor="text1"/>
          <w:sz w:val="20"/>
          <w:szCs w:val="20"/>
          <w:lang w:val="en-GB"/>
        </w:rPr>
        <w:t xml:space="preserve"> Customer who cancels an Order or refuses part of it shall pay the Service Provider for the time </w:t>
      </w:r>
      <w:proofErr w:type="gramStart"/>
      <w:r w:rsidR="00CD24D5" w:rsidRPr="00546EFF">
        <w:rPr>
          <w:rFonts w:ascii="Arial" w:hAnsi="Arial" w:cs="Arial"/>
          <w:color w:val="000000" w:themeColor="text1"/>
          <w:sz w:val="20"/>
          <w:szCs w:val="20"/>
          <w:lang w:val="en-GB"/>
        </w:rPr>
        <w:t>actually worked</w:t>
      </w:r>
      <w:proofErr w:type="gramEnd"/>
      <w:r w:rsidR="00CD24D5" w:rsidRPr="00546EFF">
        <w:rPr>
          <w:rFonts w:ascii="Arial" w:hAnsi="Arial" w:cs="Arial"/>
          <w:color w:val="000000" w:themeColor="text1"/>
          <w:sz w:val="20"/>
          <w:szCs w:val="20"/>
          <w:lang w:val="en-GB"/>
        </w:rPr>
        <w:t xml:space="preserve"> according to the hourly rate for Development Services by signing a Development Services </w:t>
      </w:r>
      <w:r w:rsidR="00104BD0" w:rsidRPr="00546EFF">
        <w:rPr>
          <w:rFonts w:ascii="Arial" w:hAnsi="Arial" w:cs="Arial"/>
          <w:color w:val="000000" w:themeColor="text1"/>
          <w:sz w:val="20"/>
          <w:szCs w:val="20"/>
          <w:lang w:val="en-GB"/>
        </w:rPr>
        <w:t>Transfer and Acceptance Deed</w:t>
      </w:r>
      <w:r w:rsidR="00CD24D5" w:rsidRPr="00546EFF">
        <w:rPr>
          <w:rFonts w:ascii="Arial" w:hAnsi="Arial" w:cs="Arial"/>
          <w:color w:val="000000" w:themeColor="text1"/>
          <w:sz w:val="20"/>
          <w:szCs w:val="20"/>
          <w:lang w:val="en-GB"/>
        </w:rPr>
        <w:t xml:space="preserve">, which specifies the services that were provided. After the Parties </w:t>
      </w:r>
      <w:r w:rsidRPr="00546EFF">
        <w:rPr>
          <w:rFonts w:ascii="Arial" w:hAnsi="Arial" w:cs="Arial"/>
          <w:color w:val="000000" w:themeColor="text1"/>
          <w:sz w:val="20"/>
          <w:szCs w:val="20"/>
          <w:lang w:val="en-GB"/>
        </w:rPr>
        <w:t>sign</w:t>
      </w:r>
      <w:r w:rsidR="00CD24D5" w:rsidRPr="00546EFF">
        <w:rPr>
          <w:rFonts w:ascii="Arial" w:hAnsi="Arial" w:cs="Arial"/>
          <w:color w:val="000000" w:themeColor="text1"/>
          <w:sz w:val="20"/>
          <w:szCs w:val="20"/>
          <w:lang w:val="en-GB"/>
        </w:rPr>
        <w:t xml:space="preserve"> the </w:t>
      </w:r>
      <w:r w:rsidRPr="00546EFF">
        <w:rPr>
          <w:rFonts w:ascii="Arial" w:hAnsi="Arial" w:cs="Arial"/>
          <w:color w:val="000000" w:themeColor="text1"/>
          <w:sz w:val="20"/>
          <w:szCs w:val="20"/>
          <w:lang w:val="en-GB"/>
        </w:rPr>
        <w:t>Deed</w:t>
      </w:r>
      <w:r w:rsidR="00CD24D5" w:rsidRPr="00546EFF">
        <w:rPr>
          <w:rFonts w:ascii="Arial" w:hAnsi="Arial" w:cs="Arial"/>
          <w:color w:val="000000" w:themeColor="text1"/>
          <w:sz w:val="20"/>
          <w:szCs w:val="20"/>
          <w:lang w:val="en-GB"/>
        </w:rPr>
        <w:t>, the Service Provider shall submit an invoice.</w:t>
      </w:r>
    </w:p>
    <w:p w14:paraId="1D7E249A" w14:textId="533AE3C8" w:rsidR="00CD24D5" w:rsidRPr="00546EFF" w:rsidRDefault="00CD24D5" w:rsidP="00546EFF">
      <w:pPr>
        <w:pStyle w:val="ListParagraph"/>
        <w:numPr>
          <w:ilvl w:val="3"/>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xml:space="preserve">System </w:t>
      </w:r>
      <w:r w:rsidR="00AE7CE8" w:rsidRPr="00546EFF">
        <w:rPr>
          <w:rFonts w:ascii="Arial" w:hAnsi="Arial" w:cs="Arial"/>
          <w:color w:val="000000" w:themeColor="text1"/>
          <w:sz w:val="20"/>
          <w:szCs w:val="20"/>
          <w:lang w:val="en-GB"/>
        </w:rPr>
        <w:t xml:space="preserve">Development Services </w:t>
      </w:r>
      <w:r w:rsidRPr="00546EFF">
        <w:rPr>
          <w:rFonts w:ascii="Arial" w:hAnsi="Arial" w:cs="Arial"/>
          <w:color w:val="000000" w:themeColor="text1"/>
          <w:sz w:val="20"/>
          <w:szCs w:val="20"/>
          <w:lang w:val="en-GB"/>
        </w:rPr>
        <w:t xml:space="preserve">must be provided using the Agile information system implementation method (an iterative and incremental development method), where the Customer acts as the Product Owner, and relevant practices are applied for work planning, prioritization, communication, and acceptance of interim and </w:t>
      </w:r>
      <w:proofErr w:type="gramStart"/>
      <w:r w:rsidRPr="00546EFF">
        <w:rPr>
          <w:rFonts w:ascii="Arial" w:hAnsi="Arial" w:cs="Arial"/>
          <w:color w:val="000000" w:themeColor="text1"/>
          <w:sz w:val="20"/>
          <w:szCs w:val="20"/>
          <w:lang w:val="en-GB"/>
        </w:rPr>
        <w:t>final results</w:t>
      </w:r>
      <w:proofErr w:type="gramEnd"/>
      <w:r w:rsidRPr="00546EFF">
        <w:rPr>
          <w:rFonts w:ascii="Arial" w:hAnsi="Arial" w:cs="Arial"/>
          <w:color w:val="000000" w:themeColor="text1"/>
          <w:sz w:val="20"/>
          <w:szCs w:val="20"/>
          <w:lang w:val="en-GB"/>
        </w:rPr>
        <w:t xml:space="preserve">. Specific </w:t>
      </w:r>
      <w:r w:rsidR="00AE7CE8" w:rsidRPr="00546EFF">
        <w:rPr>
          <w:rFonts w:ascii="Arial" w:hAnsi="Arial" w:cs="Arial"/>
          <w:color w:val="000000" w:themeColor="text1"/>
          <w:sz w:val="20"/>
          <w:szCs w:val="20"/>
          <w:lang w:val="en-GB"/>
        </w:rPr>
        <w:t>agreements</w:t>
      </w:r>
      <w:r w:rsidRPr="00546EFF">
        <w:rPr>
          <w:rFonts w:ascii="Arial" w:hAnsi="Arial" w:cs="Arial"/>
          <w:color w:val="000000" w:themeColor="text1"/>
          <w:sz w:val="20"/>
          <w:szCs w:val="20"/>
          <w:lang w:val="en-GB"/>
        </w:rPr>
        <w:t xml:space="preserve"> on the methods and practices of implementation (such as iteration duration, regular meetings, backlog formats, progress visualization, etc.) must be agreed upon by both Parties.</w:t>
      </w:r>
    </w:p>
    <w:p w14:paraId="255B7F29" w14:textId="154154E3" w:rsidR="00CD24D5" w:rsidRPr="00546EFF" w:rsidRDefault="00CD24D5" w:rsidP="00546EFF">
      <w:pPr>
        <w:pStyle w:val="ListParagraph"/>
        <w:numPr>
          <w:ilvl w:val="3"/>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The Service Provider shall use the Customer</w:t>
      </w:r>
      <w:r w:rsidR="0022147B" w:rsidRPr="00546EFF">
        <w:rPr>
          <w:rFonts w:ascii="Arial" w:hAnsi="Arial" w:cs="Arial"/>
          <w:color w:val="000000" w:themeColor="text1"/>
          <w:sz w:val="20"/>
          <w:szCs w:val="20"/>
          <w:lang w:val="en-GB"/>
        </w:rPr>
        <w:t>’</w:t>
      </w:r>
      <w:r w:rsidRPr="00546EFF">
        <w:rPr>
          <w:rFonts w:ascii="Arial" w:hAnsi="Arial" w:cs="Arial"/>
          <w:color w:val="000000" w:themeColor="text1"/>
          <w:sz w:val="20"/>
          <w:szCs w:val="20"/>
          <w:lang w:val="en-GB"/>
        </w:rPr>
        <w:t>s Service Management Tool for work planning, management and declaration of working hours.</w:t>
      </w:r>
    </w:p>
    <w:p w14:paraId="66420A3C" w14:textId="3EDB81E7" w:rsidR="00CD24D5" w:rsidRPr="00546EFF" w:rsidRDefault="00CD24D5" w:rsidP="00546EFF">
      <w:pPr>
        <w:pStyle w:val="ListParagraph"/>
        <w:numPr>
          <w:ilvl w:val="3"/>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Each member of the Service Provider</w:t>
      </w:r>
      <w:r w:rsidR="0022147B" w:rsidRPr="00546EFF">
        <w:rPr>
          <w:rFonts w:ascii="Arial" w:hAnsi="Arial" w:cs="Arial"/>
          <w:color w:val="000000" w:themeColor="text1"/>
          <w:sz w:val="20"/>
          <w:szCs w:val="20"/>
          <w:lang w:val="en-GB"/>
        </w:rPr>
        <w:t>’</w:t>
      </w:r>
      <w:r w:rsidRPr="00546EFF">
        <w:rPr>
          <w:rFonts w:ascii="Arial" w:hAnsi="Arial" w:cs="Arial"/>
          <w:color w:val="000000" w:themeColor="text1"/>
          <w:sz w:val="20"/>
          <w:szCs w:val="20"/>
          <w:lang w:val="en-GB"/>
        </w:rPr>
        <w:t>s team must declare the hours worked in the Customer</w:t>
      </w:r>
      <w:r w:rsidR="0022147B" w:rsidRPr="00546EFF">
        <w:rPr>
          <w:rFonts w:ascii="Arial" w:hAnsi="Arial" w:cs="Arial"/>
          <w:color w:val="000000" w:themeColor="text1"/>
          <w:sz w:val="20"/>
          <w:szCs w:val="20"/>
          <w:lang w:val="en-GB"/>
        </w:rPr>
        <w:t>’</w:t>
      </w:r>
      <w:r w:rsidRPr="00546EFF">
        <w:rPr>
          <w:rFonts w:ascii="Arial" w:hAnsi="Arial" w:cs="Arial"/>
          <w:color w:val="000000" w:themeColor="text1"/>
          <w:sz w:val="20"/>
          <w:szCs w:val="20"/>
          <w:lang w:val="en-GB"/>
        </w:rPr>
        <w:t>s Service Management System for specific tasks at least once a week, but no later than the last working day of the current month.</w:t>
      </w:r>
    </w:p>
    <w:p w14:paraId="623AAB3C" w14:textId="2CCFFD5C" w:rsidR="00CD24D5" w:rsidRPr="00546EFF" w:rsidRDefault="00CD24D5" w:rsidP="00546EFF">
      <w:pPr>
        <w:pStyle w:val="ListParagraph"/>
        <w:numPr>
          <w:ilvl w:val="3"/>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xml:space="preserve">The </w:t>
      </w:r>
      <w:r w:rsidR="00AE7CE8" w:rsidRPr="00546EFF">
        <w:rPr>
          <w:rFonts w:ascii="Arial" w:hAnsi="Arial" w:cs="Arial"/>
          <w:color w:val="000000" w:themeColor="text1"/>
          <w:sz w:val="20"/>
          <w:szCs w:val="20"/>
          <w:lang w:val="en-GB"/>
        </w:rPr>
        <w:t xml:space="preserve">Service Provider </w:t>
      </w:r>
      <w:r w:rsidRPr="00546EFF">
        <w:rPr>
          <w:rFonts w:ascii="Arial" w:hAnsi="Arial" w:cs="Arial"/>
          <w:color w:val="000000" w:themeColor="text1"/>
          <w:sz w:val="20"/>
          <w:szCs w:val="20"/>
          <w:lang w:val="en-GB"/>
        </w:rPr>
        <w:t>must submit an assessment of the described requirements within a period not exceeding five</w:t>
      </w:r>
      <w:r w:rsidR="00AE7CE8" w:rsidRPr="00546EFF">
        <w:rPr>
          <w:rFonts w:ascii="Arial" w:hAnsi="Arial" w:cs="Arial"/>
          <w:color w:val="000000" w:themeColor="text1"/>
          <w:sz w:val="20"/>
          <w:szCs w:val="20"/>
          <w:lang w:val="en-GB"/>
        </w:rPr>
        <w:t xml:space="preserve"> (5</w:t>
      </w:r>
      <w:r w:rsidRPr="00546EFF">
        <w:rPr>
          <w:rFonts w:ascii="Arial" w:hAnsi="Arial" w:cs="Arial"/>
          <w:color w:val="000000" w:themeColor="text1"/>
          <w:sz w:val="20"/>
          <w:szCs w:val="20"/>
          <w:lang w:val="en-GB"/>
        </w:rPr>
        <w:t>) working days or within another period acceptable to the Customer. The steps for detailing (breaking down) the services in the assessment must not exceed sixteen</w:t>
      </w:r>
      <w:r w:rsidR="00AE7CE8" w:rsidRPr="00546EFF">
        <w:rPr>
          <w:rFonts w:ascii="Arial" w:hAnsi="Arial" w:cs="Arial"/>
          <w:color w:val="000000" w:themeColor="text1"/>
          <w:sz w:val="20"/>
          <w:szCs w:val="20"/>
          <w:lang w:val="en-GB"/>
        </w:rPr>
        <w:t xml:space="preserve"> (16</w:t>
      </w:r>
      <w:r w:rsidRPr="00546EFF">
        <w:rPr>
          <w:rFonts w:ascii="Arial" w:hAnsi="Arial" w:cs="Arial"/>
          <w:color w:val="000000" w:themeColor="text1"/>
          <w:sz w:val="20"/>
          <w:szCs w:val="20"/>
          <w:lang w:val="en-GB"/>
        </w:rPr>
        <w:t>) working hours, unless another assessment duration has been agreed with the Customer in advance.</w:t>
      </w:r>
    </w:p>
    <w:p w14:paraId="32C1CF3A" w14:textId="69A58B96" w:rsidR="00CD24D5" w:rsidRPr="00546EFF" w:rsidRDefault="00CD24D5" w:rsidP="00546EFF">
      <w:pPr>
        <w:pStyle w:val="ListParagraph"/>
        <w:numPr>
          <w:ilvl w:val="3"/>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The Service Provider undertakes to submit a detailed description of the solution to the Development Services Order requirements (analysis of requirements and description of the proposed solution) within the time limit set by the Customer.</w:t>
      </w:r>
    </w:p>
    <w:p w14:paraId="56D1829F" w14:textId="1DF9D3A6" w:rsidR="00B6082C" w:rsidRPr="00546EFF" w:rsidRDefault="00B6082C" w:rsidP="00546EFF">
      <w:pPr>
        <w:pStyle w:val="ListParagraph"/>
        <w:numPr>
          <w:ilvl w:val="3"/>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The Customer shall not pay for any scope (number of working hours) that has not been agreed upon (i.e., that has not been specified in the Order). When fulfilling the Customer</w:t>
      </w:r>
      <w:r w:rsidR="0022147B" w:rsidRPr="00546EFF">
        <w:rPr>
          <w:rFonts w:ascii="Arial" w:hAnsi="Arial" w:cs="Arial"/>
          <w:color w:val="000000" w:themeColor="text1"/>
          <w:sz w:val="20"/>
          <w:szCs w:val="20"/>
          <w:lang w:val="en-GB"/>
        </w:rPr>
        <w:t>’</w:t>
      </w:r>
      <w:r w:rsidRPr="00546EFF">
        <w:rPr>
          <w:rFonts w:ascii="Arial" w:hAnsi="Arial" w:cs="Arial"/>
          <w:color w:val="000000" w:themeColor="text1"/>
          <w:sz w:val="20"/>
          <w:szCs w:val="20"/>
          <w:lang w:val="en-GB"/>
        </w:rPr>
        <w:t>s Order, the Service Provider undertakes, after performing an assessment, to provide, together with the architectural solutions for the new Development Services ordered (including their working versions) and a description, which must describe the functionality dependencies on other functionalities and the interfaces of the Development Services ordered with other systems owned by the Customer.</w:t>
      </w:r>
    </w:p>
    <w:p w14:paraId="0E8A79A5" w14:textId="2879D175" w:rsidR="00B6082C" w:rsidRPr="00546EFF" w:rsidRDefault="00B6082C" w:rsidP="00546EFF">
      <w:pPr>
        <w:pStyle w:val="ListParagraph"/>
        <w:numPr>
          <w:ilvl w:val="3"/>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xml:space="preserve">The Service Provider shall test the results of the Development Services provided in the testing environment and submit a report on the test results. Specific tests </w:t>
      </w:r>
      <w:r w:rsidR="00F16FAB" w:rsidRPr="00546EFF">
        <w:rPr>
          <w:rFonts w:ascii="Arial" w:hAnsi="Arial" w:cs="Arial"/>
          <w:color w:val="000000" w:themeColor="text1"/>
          <w:sz w:val="20"/>
          <w:szCs w:val="20"/>
          <w:lang w:val="en-GB"/>
        </w:rPr>
        <w:t>shall be</w:t>
      </w:r>
      <w:r w:rsidRPr="00546EFF">
        <w:rPr>
          <w:rFonts w:ascii="Arial" w:hAnsi="Arial" w:cs="Arial"/>
          <w:color w:val="000000" w:themeColor="text1"/>
          <w:sz w:val="20"/>
          <w:szCs w:val="20"/>
          <w:lang w:val="en-GB"/>
        </w:rPr>
        <w:t xml:space="preserve"> specified in the Development Services Order: functional testing, integration testing, regression testing, </w:t>
      </w:r>
      <w:r w:rsidR="00F16FAB" w:rsidRPr="00546EFF">
        <w:rPr>
          <w:rFonts w:ascii="Arial" w:hAnsi="Arial" w:cs="Arial"/>
          <w:color w:val="000000" w:themeColor="text1"/>
          <w:sz w:val="20"/>
          <w:szCs w:val="20"/>
          <w:lang w:val="en-GB"/>
        </w:rPr>
        <w:t>S</w:t>
      </w:r>
      <w:r w:rsidRPr="00546EFF">
        <w:rPr>
          <w:rFonts w:ascii="Arial" w:hAnsi="Arial" w:cs="Arial"/>
          <w:color w:val="000000" w:themeColor="text1"/>
          <w:sz w:val="20"/>
          <w:szCs w:val="20"/>
          <w:lang w:val="en-GB"/>
        </w:rPr>
        <w:t xml:space="preserve">ystem testing, acceptance testing, performance testing, security testing. Testing will not be performed during all Development </w:t>
      </w:r>
      <w:r w:rsidRPr="00546EFF">
        <w:rPr>
          <w:rFonts w:ascii="Arial" w:hAnsi="Arial" w:cs="Arial"/>
          <w:color w:val="000000" w:themeColor="text1"/>
          <w:sz w:val="20"/>
          <w:szCs w:val="20"/>
          <w:lang w:val="en-GB"/>
        </w:rPr>
        <w:lastRenderedPageBreak/>
        <w:t xml:space="preserve">Services. The tests to be performed shall be agreed separately for each Order. System </w:t>
      </w:r>
      <w:r w:rsidR="00F16FAB" w:rsidRPr="00546EFF">
        <w:rPr>
          <w:rFonts w:ascii="Arial" w:hAnsi="Arial" w:cs="Arial"/>
          <w:color w:val="000000" w:themeColor="text1"/>
          <w:sz w:val="20"/>
          <w:szCs w:val="20"/>
          <w:lang w:val="en-GB"/>
        </w:rPr>
        <w:t>installation</w:t>
      </w:r>
      <w:r w:rsidRPr="00546EFF">
        <w:rPr>
          <w:rFonts w:ascii="Arial" w:hAnsi="Arial" w:cs="Arial"/>
          <w:color w:val="000000" w:themeColor="text1"/>
          <w:sz w:val="20"/>
          <w:szCs w:val="20"/>
          <w:lang w:val="en-GB"/>
        </w:rPr>
        <w:t xml:space="preserve"> and/or system component i</w:t>
      </w:r>
      <w:r w:rsidR="00F16FAB" w:rsidRPr="00546EFF">
        <w:rPr>
          <w:rFonts w:ascii="Arial" w:hAnsi="Arial" w:cs="Arial"/>
          <w:color w:val="000000" w:themeColor="text1"/>
          <w:sz w:val="20"/>
          <w:szCs w:val="20"/>
          <w:lang w:val="en-GB"/>
        </w:rPr>
        <w:t>nstallation</w:t>
      </w:r>
      <w:r w:rsidRPr="00546EFF">
        <w:rPr>
          <w:rFonts w:ascii="Arial" w:hAnsi="Arial" w:cs="Arial"/>
          <w:color w:val="000000" w:themeColor="text1"/>
          <w:sz w:val="20"/>
          <w:szCs w:val="20"/>
          <w:lang w:val="en-GB"/>
        </w:rPr>
        <w:t xml:space="preserve"> shall be performed in a test environment </w:t>
      </w:r>
      <w:proofErr w:type="gramStart"/>
      <w:r w:rsidRPr="00546EFF">
        <w:rPr>
          <w:rFonts w:ascii="Arial" w:hAnsi="Arial" w:cs="Arial"/>
          <w:color w:val="000000" w:themeColor="text1"/>
          <w:sz w:val="20"/>
          <w:szCs w:val="20"/>
          <w:lang w:val="en-GB"/>
        </w:rPr>
        <w:t>in order to</w:t>
      </w:r>
      <w:proofErr w:type="gramEnd"/>
      <w:r w:rsidRPr="00546EFF">
        <w:rPr>
          <w:rFonts w:ascii="Arial" w:hAnsi="Arial" w:cs="Arial"/>
          <w:color w:val="000000" w:themeColor="text1"/>
          <w:sz w:val="20"/>
          <w:szCs w:val="20"/>
          <w:lang w:val="en-GB"/>
        </w:rPr>
        <w:t xml:space="preserve"> verify the functionality and compatibility of the Development Services results with the existing System modules and their functionalities.</w:t>
      </w:r>
      <w:r w:rsidR="00F16FAB" w:rsidRPr="00546EFF">
        <w:rPr>
          <w:rFonts w:ascii="Arial" w:hAnsi="Arial" w:cs="Arial"/>
          <w:color w:val="000000" w:themeColor="text1"/>
          <w:sz w:val="20"/>
          <w:szCs w:val="20"/>
          <w:lang w:val="en-GB"/>
        </w:rPr>
        <w:t xml:space="preserve"> </w:t>
      </w:r>
      <w:r w:rsidRPr="00546EFF">
        <w:rPr>
          <w:rFonts w:ascii="Arial" w:hAnsi="Arial" w:cs="Arial"/>
          <w:color w:val="000000" w:themeColor="text1"/>
          <w:sz w:val="20"/>
          <w:szCs w:val="20"/>
          <w:lang w:val="en-GB"/>
        </w:rPr>
        <w:t>Errors detected during testing must be recorded and their elimination managed in the system specified by the Customer at the expense of the Service Provider.</w:t>
      </w:r>
    </w:p>
    <w:p w14:paraId="3DEBA109" w14:textId="64654C58" w:rsidR="00B6082C" w:rsidRPr="00546EFF" w:rsidRDefault="00B6082C" w:rsidP="00546EFF">
      <w:pPr>
        <w:pStyle w:val="ListParagraph"/>
        <w:numPr>
          <w:ilvl w:val="3"/>
          <w:numId w:val="1"/>
        </w:numPr>
        <w:spacing w:after="0" w:line="240" w:lineRule="auto"/>
        <w:ind w:left="993" w:hanging="993"/>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xml:space="preserve">The </w:t>
      </w:r>
      <w:r w:rsidR="0039281F" w:rsidRPr="00546EFF">
        <w:rPr>
          <w:rFonts w:ascii="Arial" w:hAnsi="Arial" w:cs="Arial"/>
          <w:color w:val="000000" w:themeColor="text1"/>
          <w:sz w:val="20"/>
          <w:szCs w:val="20"/>
          <w:lang w:val="en-GB"/>
        </w:rPr>
        <w:t xml:space="preserve">Service Provider </w:t>
      </w:r>
      <w:r w:rsidRPr="00546EFF">
        <w:rPr>
          <w:rFonts w:ascii="Arial" w:hAnsi="Arial" w:cs="Arial"/>
          <w:color w:val="000000" w:themeColor="text1"/>
          <w:sz w:val="20"/>
          <w:szCs w:val="20"/>
          <w:lang w:val="en-GB"/>
        </w:rPr>
        <w:t>must provide detailed instructions on how to correctly install/uninstall the System testing environment and/or configure System improvement/modification/development in the production environment.</w:t>
      </w:r>
    </w:p>
    <w:p w14:paraId="6049D460" w14:textId="27D4D6C9" w:rsidR="001627AD" w:rsidRPr="00546EFF" w:rsidRDefault="001627AD" w:rsidP="00546EFF">
      <w:pPr>
        <w:pStyle w:val="ListParagraph"/>
        <w:numPr>
          <w:ilvl w:val="3"/>
          <w:numId w:val="1"/>
        </w:numPr>
        <w:spacing w:after="0" w:line="240" w:lineRule="auto"/>
        <w:ind w:left="993" w:hanging="993"/>
        <w:jc w:val="both"/>
        <w:rPr>
          <w:rFonts w:ascii="Arial" w:hAnsi="Arial" w:cs="Arial"/>
          <w:b/>
          <w:bCs/>
          <w:color w:val="000000" w:themeColor="text1"/>
          <w:sz w:val="20"/>
          <w:szCs w:val="20"/>
          <w:lang w:val="en-GB"/>
        </w:rPr>
      </w:pPr>
      <w:r w:rsidRPr="00546EFF">
        <w:rPr>
          <w:rFonts w:ascii="Arial" w:hAnsi="Arial" w:cs="Arial"/>
          <w:color w:val="000000" w:themeColor="text1"/>
          <w:sz w:val="20"/>
          <w:szCs w:val="20"/>
          <w:lang w:val="en-GB"/>
        </w:rPr>
        <w:t xml:space="preserve">In the installation/uninstallation </w:t>
      </w:r>
      <w:r w:rsidR="0039281F" w:rsidRPr="00546EFF">
        <w:rPr>
          <w:rFonts w:ascii="Arial" w:hAnsi="Arial" w:cs="Arial"/>
          <w:color w:val="000000" w:themeColor="text1"/>
          <w:sz w:val="20"/>
          <w:szCs w:val="20"/>
          <w:lang w:val="en-GB"/>
        </w:rPr>
        <w:t>manual</w:t>
      </w:r>
      <w:r w:rsidRPr="00546EFF">
        <w:rPr>
          <w:rFonts w:ascii="Arial" w:hAnsi="Arial" w:cs="Arial"/>
          <w:color w:val="000000" w:themeColor="text1"/>
          <w:sz w:val="20"/>
          <w:szCs w:val="20"/>
          <w:lang w:val="en-GB"/>
        </w:rPr>
        <w:t>, the Service Provider must</w:t>
      </w:r>
      <w:r w:rsidR="00990DD6" w:rsidRPr="00546EFF">
        <w:rPr>
          <w:rFonts w:ascii="Arial" w:hAnsi="Arial" w:cs="Arial"/>
          <w:color w:val="000000" w:themeColor="text1"/>
          <w:sz w:val="20"/>
          <w:szCs w:val="20"/>
          <w:lang w:val="en-GB"/>
        </w:rPr>
        <w:t>:</w:t>
      </w:r>
    </w:p>
    <w:p w14:paraId="325CC0E0" w14:textId="2B40954B" w:rsidR="001627AD" w:rsidRPr="00546EFF" w:rsidRDefault="001627AD" w:rsidP="00546EFF">
      <w:pPr>
        <w:pStyle w:val="ListParagraph"/>
        <w:numPr>
          <w:ilvl w:val="4"/>
          <w:numId w:val="1"/>
        </w:numPr>
        <w:tabs>
          <w:tab w:val="left" w:pos="142"/>
          <w:tab w:val="left" w:pos="567"/>
          <w:tab w:val="left" w:pos="851"/>
          <w:tab w:val="left" w:pos="993"/>
        </w:tabs>
        <w:spacing w:before="60" w:after="60" w:line="240" w:lineRule="auto"/>
        <w:ind w:left="993" w:hanging="993"/>
        <w:jc w:val="both"/>
        <w:rPr>
          <w:rFonts w:ascii="Arial" w:eastAsia="Arial" w:hAnsi="Arial" w:cs="Arial"/>
          <w:color w:val="000000" w:themeColor="text1"/>
          <w:sz w:val="20"/>
          <w:szCs w:val="20"/>
          <w:lang w:val="fr-BE"/>
        </w:rPr>
      </w:pPr>
      <w:proofErr w:type="spellStart"/>
      <w:proofErr w:type="gramStart"/>
      <w:r w:rsidRPr="00546EFF">
        <w:rPr>
          <w:rFonts w:ascii="Arial" w:eastAsia="Arial" w:hAnsi="Arial" w:cs="Arial"/>
          <w:color w:val="000000" w:themeColor="text1"/>
          <w:sz w:val="20"/>
          <w:szCs w:val="20"/>
          <w:lang w:val="fr-BE"/>
        </w:rPr>
        <w:t>provide</w:t>
      </w:r>
      <w:proofErr w:type="spellEnd"/>
      <w:proofErr w:type="gramEnd"/>
      <w:r w:rsidRPr="00546EFF">
        <w:rPr>
          <w:rFonts w:ascii="Arial" w:eastAsia="Arial" w:hAnsi="Arial" w:cs="Arial"/>
          <w:color w:val="000000" w:themeColor="text1"/>
          <w:sz w:val="20"/>
          <w:szCs w:val="20"/>
          <w:lang w:val="fr-BE"/>
        </w:rPr>
        <w:t xml:space="preserve"> installation/</w:t>
      </w:r>
      <w:proofErr w:type="spellStart"/>
      <w:r w:rsidRPr="00546EFF">
        <w:rPr>
          <w:rFonts w:ascii="Arial" w:eastAsia="Arial" w:hAnsi="Arial" w:cs="Arial"/>
          <w:color w:val="000000" w:themeColor="text1"/>
          <w:sz w:val="20"/>
          <w:szCs w:val="20"/>
          <w:lang w:val="fr-BE"/>
        </w:rPr>
        <w:t>uninstallation</w:t>
      </w:r>
      <w:proofErr w:type="spellEnd"/>
      <w:r w:rsidRPr="00546EFF">
        <w:rPr>
          <w:rFonts w:ascii="Arial" w:eastAsia="Arial" w:hAnsi="Arial" w:cs="Arial"/>
          <w:color w:val="000000" w:themeColor="text1"/>
          <w:sz w:val="20"/>
          <w:szCs w:val="20"/>
          <w:lang w:val="fr-BE"/>
        </w:rPr>
        <w:t xml:space="preserve"> code </w:t>
      </w:r>
      <w:proofErr w:type="gramStart"/>
      <w:r w:rsidRPr="00546EFF">
        <w:rPr>
          <w:rFonts w:ascii="Arial" w:eastAsia="Arial" w:hAnsi="Arial" w:cs="Arial"/>
          <w:color w:val="000000" w:themeColor="text1"/>
          <w:sz w:val="20"/>
          <w:szCs w:val="20"/>
          <w:lang w:val="fr-BE"/>
        </w:rPr>
        <w:t>sets;</w:t>
      </w:r>
      <w:proofErr w:type="gramEnd"/>
    </w:p>
    <w:p w14:paraId="24E18E4C" w14:textId="73BCF054" w:rsidR="00231B87" w:rsidRPr="00546EFF" w:rsidRDefault="001627AD" w:rsidP="00546EFF">
      <w:pPr>
        <w:pStyle w:val="ListParagraph"/>
        <w:numPr>
          <w:ilvl w:val="4"/>
          <w:numId w:val="1"/>
        </w:numPr>
        <w:tabs>
          <w:tab w:val="left" w:pos="142"/>
          <w:tab w:val="left" w:pos="567"/>
          <w:tab w:val="left" w:pos="851"/>
          <w:tab w:val="left" w:pos="993"/>
        </w:tabs>
        <w:spacing w:before="60" w:after="6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describe installation tasks (steps</w:t>
      </w:r>
      <w:proofErr w:type="gramStart"/>
      <w:r w:rsidRPr="00546EFF">
        <w:rPr>
          <w:rFonts w:ascii="Arial" w:eastAsia="Arial" w:hAnsi="Arial" w:cs="Arial"/>
          <w:color w:val="000000" w:themeColor="text1"/>
          <w:sz w:val="20"/>
          <w:szCs w:val="20"/>
          <w:lang w:val="en-GB"/>
        </w:rPr>
        <w:t>);</w:t>
      </w:r>
      <w:proofErr w:type="gramEnd"/>
    </w:p>
    <w:p w14:paraId="7C1CD0FA" w14:textId="67AC2188" w:rsidR="00231B87" w:rsidRPr="00546EFF" w:rsidRDefault="001627AD" w:rsidP="00546EFF">
      <w:pPr>
        <w:pStyle w:val="ListParagraph"/>
        <w:numPr>
          <w:ilvl w:val="4"/>
          <w:numId w:val="1"/>
        </w:numPr>
        <w:tabs>
          <w:tab w:val="left" w:pos="567"/>
          <w:tab w:val="left" w:pos="851"/>
          <w:tab w:val="left" w:pos="993"/>
          <w:tab w:val="left" w:pos="1701"/>
        </w:tabs>
        <w:spacing w:before="60" w:after="60" w:line="240" w:lineRule="auto"/>
        <w:ind w:left="993" w:hanging="993"/>
        <w:jc w:val="both"/>
        <w:rPr>
          <w:rFonts w:ascii="Arial" w:eastAsia="Arial" w:hAnsi="Arial" w:cs="Arial"/>
          <w:b/>
          <w:bCs/>
          <w:color w:val="000000" w:themeColor="text1"/>
          <w:sz w:val="20"/>
          <w:szCs w:val="20"/>
          <w:lang w:val="en-GB"/>
        </w:rPr>
      </w:pPr>
      <w:r w:rsidRPr="00546EFF">
        <w:rPr>
          <w:rFonts w:ascii="Arial" w:eastAsia="Arial" w:hAnsi="Arial" w:cs="Arial"/>
          <w:color w:val="000000" w:themeColor="text1"/>
          <w:sz w:val="20"/>
          <w:szCs w:val="20"/>
          <w:lang w:val="en-GB"/>
        </w:rPr>
        <w:t xml:space="preserve">describe the duration of each step of </w:t>
      </w:r>
      <w:proofErr w:type="gramStart"/>
      <w:r w:rsidRPr="00546EFF">
        <w:rPr>
          <w:rFonts w:ascii="Arial" w:eastAsia="Arial" w:hAnsi="Arial" w:cs="Arial"/>
          <w:color w:val="000000" w:themeColor="text1"/>
          <w:sz w:val="20"/>
          <w:szCs w:val="20"/>
          <w:lang w:val="en-GB"/>
        </w:rPr>
        <w:t>installation</w:t>
      </w:r>
      <w:r w:rsidR="00231B87" w:rsidRPr="00546EFF">
        <w:rPr>
          <w:rFonts w:ascii="Arial" w:eastAsia="Arial" w:hAnsi="Arial" w:cs="Arial"/>
          <w:color w:val="000000" w:themeColor="text1"/>
          <w:sz w:val="20"/>
          <w:szCs w:val="20"/>
          <w:lang w:val="en-GB"/>
        </w:rPr>
        <w:t>;</w:t>
      </w:r>
      <w:proofErr w:type="gramEnd"/>
    </w:p>
    <w:p w14:paraId="7889EFB7" w14:textId="518F3C97" w:rsidR="00231B87" w:rsidRPr="00546EFF" w:rsidRDefault="001627AD" w:rsidP="00546EFF">
      <w:pPr>
        <w:pStyle w:val="ListParagraph"/>
        <w:numPr>
          <w:ilvl w:val="4"/>
          <w:numId w:val="1"/>
        </w:numPr>
        <w:tabs>
          <w:tab w:val="left" w:pos="567"/>
          <w:tab w:val="left" w:pos="851"/>
          <w:tab w:val="left" w:pos="993"/>
          <w:tab w:val="left" w:pos="1701"/>
        </w:tabs>
        <w:spacing w:before="60" w:after="60" w:line="240" w:lineRule="auto"/>
        <w:ind w:left="993" w:hanging="993"/>
        <w:jc w:val="both"/>
        <w:rPr>
          <w:rFonts w:ascii="Arial" w:eastAsia="Arial" w:hAnsi="Arial" w:cs="Arial"/>
          <w:b/>
          <w:bCs/>
          <w:color w:val="000000" w:themeColor="text1"/>
          <w:sz w:val="20"/>
          <w:szCs w:val="20"/>
          <w:lang w:val="en-GB"/>
        </w:rPr>
      </w:pPr>
      <w:r w:rsidRPr="00546EFF">
        <w:rPr>
          <w:rFonts w:ascii="Arial" w:eastAsia="Arial" w:hAnsi="Arial" w:cs="Arial"/>
          <w:color w:val="000000" w:themeColor="text1"/>
          <w:sz w:val="20"/>
          <w:szCs w:val="20"/>
          <w:lang w:val="en-GB"/>
        </w:rPr>
        <w:t xml:space="preserve">provide recommendations regarding the work of System users during </w:t>
      </w:r>
      <w:proofErr w:type="gramStart"/>
      <w:r w:rsidRPr="00546EFF">
        <w:rPr>
          <w:rFonts w:ascii="Arial" w:eastAsia="Arial" w:hAnsi="Arial" w:cs="Arial"/>
          <w:color w:val="000000" w:themeColor="text1"/>
          <w:sz w:val="20"/>
          <w:szCs w:val="20"/>
          <w:lang w:val="en-GB"/>
        </w:rPr>
        <w:t>installation</w:t>
      </w:r>
      <w:r w:rsidR="000018BE" w:rsidRPr="00546EFF">
        <w:rPr>
          <w:rFonts w:ascii="Arial" w:eastAsia="Arial" w:hAnsi="Arial" w:cs="Arial"/>
          <w:color w:val="000000" w:themeColor="text1"/>
          <w:sz w:val="20"/>
          <w:szCs w:val="20"/>
          <w:lang w:val="en-GB"/>
        </w:rPr>
        <w:t>;</w:t>
      </w:r>
      <w:proofErr w:type="gramEnd"/>
    </w:p>
    <w:p w14:paraId="5EBE4B12" w14:textId="0554C895" w:rsidR="00231B87" w:rsidRPr="00546EFF" w:rsidRDefault="001627AD" w:rsidP="00546EFF">
      <w:pPr>
        <w:tabs>
          <w:tab w:val="left" w:pos="567"/>
          <w:tab w:val="left" w:pos="851"/>
          <w:tab w:val="left" w:pos="993"/>
          <w:tab w:val="left" w:pos="1701"/>
        </w:tabs>
        <w:spacing w:before="60" w:after="60" w:line="240" w:lineRule="auto"/>
        <w:jc w:val="both"/>
        <w:rPr>
          <w:rFonts w:ascii="Arial" w:eastAsia="Arial" w:hAnsi="Arial" w:cs="Arial"/>
          <w:b/>
          <w:bCs/>
          <w:color w:val="000000" w:themeColor="text1"/>
          <w:sz w:val="20"/>
          <w:szCs w:val="20"/>
          <w:lang w:val="en-GB"/>
        </w:rPr>
      </w:pPr>
      <w:r w:rsidRPr="00DF284C">
        <w:rPr>
          <w:rFonts w:ascii="Arial" w:eastAsia="Arial" w:hAnsi="Arial" w:cs="Arial"/>
          <w:b/>
          <w:bCs/>
          <w:color w:val="000000" w:themeColor="text1"/>
          <w:sz w:val="20"/>
          <w:szCs w:val="20"/>
          <w:lang w:val="en-GB"/>
        </w:rPr>
        <w:t>4.2.5.</w:t>
      </w:r>
      <w:r w:rsidR="005D3C71" w:rsidRPr="00DF284C">
        <w:rPr>
          <w:rFonts w:ascii="Arial" w:eastAsia="Arial" w:hAnsi="Arial" w:cs="Arial"/>
          <w:b/>
          <w:bCs/>
          <w:color w:val="000000" w:themeColor="text1"/>
          <w:sz w:val="20"/>
          <w:szCs w:val="20"/>
          <w:lang w:val="en-GB"/>
        </w:rPr>
        <w:t>13.</w:t>
      </w:r>
      <w:r w:rsidR="00DF284C" w:rsidRPr="00DF284C">
        <w:rPr>
          <w:rFonts w:ascii="Arial" w:eastAsia="Arial" w:hAnsi="Arial" w:cs="Arial"/>
          <w:b/>
          <w:bCs/>
          <w:color w:val="000000" w:themeColor="text1"/>
          <w:sz w:val="20"/>
          <w:szCs w:val="20"/>
          <w:lang w:val="en-GB"/>
        </w:rPr>
        <w:t>5.</w:t>
      </w:r>
      <w:r w:rsidRPr="00DF284C">
        <w:rPr>
          <w:rFonts w:ascii="Arial" w:eastAsia="Arial" w:hAnsi="Arial" w:cs="Arial"/>
          <w:b/>
          <w:bCs/>
          <w:color w:val="000000" w:themeColor="text1"/>
          <w:sz w:val="20"/>
          <w:szCs w:val="20"/>
          <w:lang w:val="en-GB"/>
        </w:rPr>
        <w:t xml:space="preserve"> </w:t>
      </w:r>
      <w:r w:rsidRPr="00DF284C">
        <w:rPr>
          <w:rFonts w:ascii="Arial" w:eastAsia="Arial" w:hAnsi="Arial" w:cs="Arial"/>
          <w:color w:val="000000" w:themeColor="text1"/>
          <w:sz w:val="20"/>
          <w:szCs w:val="20"/>
          <w:lang w:val="en-GB"/>
        </w:rPr>
        <w:t>submit a</w:t>
      </w:r>
      <w:r w:rsidRPr="00546EFF">
        <w:rPr>
          <w:rFonts w:ascii="Arial" w:eastAsia="Arial" w:hAnsi="Arial" w:cs="Arial"/>
          <w:color w:val="000000" w:themeColor="text1"/>
          <w:sz w:val="20"/>
          <w:szCs w:val="20"/>
          <w:lang w:val="en-GB"/>
        </w:rPr>
        <w:t xml:space="preserve"> plan for testing the installation in the production environment</w:t>
      </w:r>
      <w:r w:rsidR="00231B87" w:rsidRPr="00546EFF">
        <w:rPr>
          <w:rFonts w:ascii="Arial" w:eastAsia="Arial" w:hAnsi="Arial" w:cs="Arial"/>
          <w:color w:val="000000" w:themeColor="text1"/>
          <w:sz w:val="20"/>
          <w:szCs w:val="20"/>
          <w:lang w:val="en-GB"/>
        </w:rPr>
        <w:t>.</w:t>
      </w:r>
    </w:p>
    <w:p w14:paraId="4552DAAA" w14:textId="6121B8AA" w:rsidR="00231B87" w:rsidRPr="00546EFF" w:rsidRDefault="001627AD" w:rsidP="00546EFF">
      <w:pPr>
        <w:pStyle w:val="ListParagraph"/>
        <w:numPr>
          <w:ilvl w:val="3"/>
          <w:numId w:val="1"/>
        </w:numPr>
        <w:tabs>
          <w:tab w:val="left" w:pos="993"/>
        </w:tabs>
        <w:spacing w:after="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 xml:space="preserve">The Service Provider must provide an updated user manual with the installation </w:t>
      </w:r>
      <w:r w:rsidR="0039281F" w:rsidRPr="00546EFF">
        <w:rPr>
          <w:rFonts w:ascii="Arial" w:eastAsia="Arial" w:hAnsi="Arial" w:cs="Arial"/>
          <w:color w:val="000000" w:themeColor="text1"/>
          <w:sz w:val="20"/>
          <w:szCs w:val="20"/>
          <w:lang w:val="en-GB"/>
        </w:rPr>
        <w:t>manual</w:t>
      </w:r>
      <w:r w:rsidRPr="00546EFF">
        <w:rPr>
          <w:rFonts w:ascii="Arial" w:eastAsia="Arial" w:hAnsi="Arial" w:cs="Arial"/>
          <w:color w:val="000000" w:themeColor="text1"/>
          <w:sz w:val="20"/>
          <w:szCs w:val="20"/>
          <w:lang w:val="en-GB"/>
        </w:rPr>
        <w:t>, which must include</w:t>
      </w:r>
      <w:r w:rsidR="00231B87" w:rsidRPr="00546EFF">
        <w:rPr>
          <w:rFonts w:ascii="Arial" w:eastAsia="Arial" w:hAnsi="Arial" w:cs="Arial"/>
          <w:color w:val="000000" w:themeColor="text1"/>
          <w:sz w:val="20"/>
          <w:szCs w:val="20"/>
          <w:lang w:val="en-GB"/>
        </w:rPr>
        <w:t>:</w:t>
      </w:r>
    </w:p>
    <w:p w14:paraId="48193BE7" w14:textId="65B63E67" w:rsidR="001627AD" w:rsidRPr="00546EFF" w:rsidRDefault="001627AD" w:rsidP="00546EFF">
      <w:pPr>
        <w:pStyle w:val="ListParagraph"/>
        <w:numPr>
          <w:ilvl w:val="4"/>
          <w:numId w:val="1"/>
        </w:numPr>
        <w:tabs>
          <w:tab w:val="left" w:pos="0"/>
          <w:tab w:val="left" w:pos="567"/>
          <w:tab w:val="left" w:pos="851"/>
          <w:tab w:val="left" w:pos="993"/>
        </w:tabs>
        <w:spacing w:after="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 xml:space="preserve">description of the </w:t>
      </w:r>
      <w:r w:rsidR="00494C72" w:rsidRPr="00546EFF">
        <w:rPr>
          <w:rFonts w:ascii="Arial" w:eastAsia="Arial" w:hAnsi="Arial" w:cs="Arial"/>
          <w:color w:val="000000" w:themeColor="text1"/>
          <w:sz w:val="20"/>
          <w:szCs w:val="20"/>
          <w:lang w:val="en-GB"/>
        </w:rPr>
        <w:t>modification</w:t>
      </w:r>
      <w:r w:rsidRPr="00546EFF">
        <w:rPr>
          <w:rFonts w:ascii="Arial" w:eastAsia="Arial" w:hAnsi="Arial" w:cs="Arial"/>
          <w:color w:val="000000" w:themeColor="text1"/>
          <w:sz w:val="20"/>
          <w:szCs w:val="20"/>
          <w:lang w:val="en-GB"/>
        </w:rPr>
        <w:t xml:space="preserve">/automated </w:t>
      </w:r>
      <w:proofErr w:type="gramStart"/>
      <w:r w:rsidRPr="00546EFF">
        <w:rPr>
          <w:rFonts w:ascii="Arial" w:eastAsia="Arial" w:hAnsi="Arial" w:cs="Arial"/>
          <w:color w:val="000000" w:themeColor="text1"/>
          <w:sz w:val="20"/>
          <w:szCs w:val="20"/>
          <w:lang w:val="en-GB"/>
        </w:rPr>
        <w:t>function;</w:t>
      </w:r>
      <w:proofErr w:type="gramEnd"/>
    </w:p>
    <w:p w14:paraId="5A9C3D16" w14:textId="1B84DDCC" w:rsidR="001627AD" w:rsidRPr="00546EFF" w:rsidRDefault="001627AD" w:rsidP="00546EFF">
      <w:pPr>
        <w:pStyle w:val="ListParagraph"/>
        <w:numPr>
          <w:ilvl w:val="4"/>
          <w:numId w:val="1"/>
        </w:numPr>
        <w:tabs>
          <w:tab w:val="left" w:pos="0"/>
          <w:tab w:val="left" w:pos="567"/>
          <w:tab w:val="left" w:pos="851"/>
          <w:tab w:val="left" w:pos="993"/>
        </w:tabs>
        <w:spacing w:after="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 xml:space="preserve">diagram of operations or automated </w:t>
      </w:r>
      <w:proofErr w:type="gramStart"/>
      <w:r w:rsidRPr="00546EFF">
        <w:rPr>
          <w:rFonts w:ascii="Arial" w:eastAsia="Arial" w:hAnsi="Arial" w:cs="Arial"/>
          <w:color w:val="000000" w:themeColor="text1"/>
          <w:sz w:val="20"/>
          <w:szCs w:val="20"/>
          <w:lang w:val="en-GB"/>
        </w:rPr>
        <w:t>functions;</w:t>
      </w:r>
      <w:proofErr w:type="gramEnd"/>
    </w:p>
    <w:p w14:paraId="77F502F1" w14:textId="533D8F8F" w:rsidR="001627AD" w:rsidRPr="00546EFF" w:rsidRDefault="001627AD" w:rsidP="00546EFF">
      <w:pPr>
        <w:pStyle w:val="ListParagraph"/>
        <w:numPr>
          <w:ilvl w:val="4"/>
          <w:numId w:val="1"/>
        </w:numPr>
        <w:tabs>
          <w:tab w:val="left" w:pos="0"/>
          <w:tab w:val="left" w:pos="567"/>
          <w:tab w:val="left" w:pos="851"/>
          <w:tab w:val="left" w:pos="993"/>
        </w:tabs>
        <w:spacing w:after="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 xml:space="preserve">information on what actions must be performed before starting to perform a </w:t>
      </w:r>
      <w:proofErr w:type="gramStart"/>
      <w:r w:rsidRPr="00546EFF">
        <w:rPr>
          <w:rFonts w:ascii="Arial" w:eastAsia="Arial" w:hAnsi="Arial" w:cs="Arial"/>
          <w:color w:val="000000" w:themeColor="text1"/>
          <w:sz w:val="20"/>
          <w:szCs w:val="20"/>
          <w:lang w:val="en-GB"/>
        </w:rPr>
        <w:t>function;</w:t>
      </w:r>
      <w:proofErr w:type="gramEnd"/>
    </w:p>
    <w:p w14:paraId="4344891B" w14:textId="7BB9407B" w:rsidR="00D70C32" w:rsidRPr="00546EFF" w:rsidRDefault="00D70C32" w:rsidP="00546EFF">
      <w:pPr>
        <w:pStyle w:val="ListParagraph"/>
        <w:numPr>
          <w:ilvl w:val="4"/>
          <w:numId w:val="1"/>
        </w:numPr>
        <w:tabs>
          <w:tab w:val="left" w:pos="0"/>
          <w:tab w:val="left" w:pos="567"/>
          <w:tab w:val="left" w:pos="851"/>
          <w:tab w:val="left" w:pos="993"/>
        </w:tabs>
        <w:spacing w:after="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 xml:space="preserve">information on how to start (e.g., indicate the menu path) an automated </w:t>
      </w:r>
      <w:proofErr w:type="gramStart"/>
      <w:r w:rsidRPr="00546EFF">
        <w:rPr>
          <w:rFonts w:ascii="Arial" w:eastAsia="Arial" w:hAnsi="Arial" w:cs="Arial"/>
          <w:color w:val="000000" w:themeColor="text1"/>
          <w:sz w:val="20"/>
          <w:szCs w:val="20"/>
          <w:lang w:val="en-GB"/>
        </w:rPr>
        <w:t>function;</w:t>
      </w:r>
      <w:proofErr w:type="gramEnd"/>
    </w:p>
    <w:p w14:paraId="110B2799" w14:textId="5DE4C0B2" w:rsidR="00D70C32" w:rsidRPr="00546EFF" w:rsidRDefault="00D70C32" w:rsidP="00546EFF">
      <w:pPr>
        <w:pStyle w:val="ListParagraph"/>
        <w:numPr>
          <w:ilvl w:val="4"/>
          <w:numId w:val="1"/>
        </w:numPr>
        <w:tabs>
          <w:tab w:val="left" w:pos="0"/>
          <w:tab w:val="left" w:pos="567"/>
          <w:tab w:val="left" w:pos="851"/>
          <w:tab w:val="left" w:pos="993"/>
        </w:tabs>
        <w:spacing w:after="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 xml:space="preserve">information on how to perform (e.g., which fields to fill in, indicate the purpose and meaning of those fields) an automated </w:t>
      </w:r>
      <w:proofErr w:type="gramStart"/>
      <w:r w:rsidRPr="00546EFF">
        <w:rPr>
          <w:rFonts w:ascii="Arial" w:eastAsia="Arial" w:hAnsi="Arial" w:cs="Arial"/>
          <w:color w:val="000000" w:themeColor="text1"/>
          <w:sz w:val="20"/>
          <w:szCs w:val="20"/>
          <w:lang w:val="en-GB"/>
        </w:rPr>
        <w:t>function;</w:t>
      </w:r>
      <w:proofErr w:type="gramEnd"/>
    </w:p>
    <w:p w14:paraId="46072A9A" w14:textId="5B0AA073" w:rsidR="00D70C32" w:rsidRPr="00546EFF" w:rsidRDefault="00D70C32" w:rsidP="00546EFF">
      <w:pPr>
        <w:pStyle w:val="ListParagraph"/>
        <w:numPr>
          <w:ilvl w:val="4"/>
          <w:numId w:val="1"/>
        </w:numPr>
        <w:tabs>
          <w:tab w:val="left" w:pos="0"/>
          <w:tab w:val="left" w:pos="567"/>
          <w:tab w:val="left" w:pos="851"/>
          <w:tab w:val="left" w:pos="993"/>
        </w:tabs>
        <w:spacing w:after="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information on what further actions need to be taken to complete the function/task process.</w:t>
      </w:r>
    </w:p>
    <w:p w14:paraId="7EFE6941" w14:textId="41BA31F2" w:rsidR="00D70C32" w:rsidRPr="00546EFF" w:rsidRDefault="00D70C32" w:rsidP="00546EFF">
      <w:pPr>
        <w:pStyle w:val="ListParagraph"/>
        <w:numPr>
          <w:ilvl w:val="3"/>
          <w:numId w:val="1"/>
        </w:numPr>
        <w:tabs>
          <w:tab w:val="left" w:pos="993"/>
        </w:tabs>
        <w:spacing w:after="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Newly uploaded functionality to the System production environment must not disrupt the operation of other System modules and the functions contained therein. If newly uploaded functionality to the production environment disrupts the operation of System modules and the functions contained therein, the uploaded functionality shall be deemed to have been performed poorly.</w:t>
      </w:r>
    </w:p>
    <w:p w14:paraId="0498916C" w14:textId="1F1AE669" w:rsidR="00D70C32" w:rsidRPr="00546EFF" w:rsidRDefault="00D70C32" w:rsidP="00546EFF">
      <w:pPr>
        <w:pStyle w:val="ListParagraph"/>
        <w:numPr>
          <w:ilvl w:val="3"/>
          <w:numId w:val="1"/>
        </w:numPr>
        <w:tabs>
          <w:tab w:val="left" w:pos="993"/>
        </w:tabs>
        <w:spacing w:after="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 xml:space="preserve">Modification, improvement and </w:t>
      </w:r>
      <w:r w:rsidR="00DF372A" w:rsidRPr="00546EFF">
        <w:rPr>
          <w:rFonts w:ascii="Arial" w:eastAsia="Arial" w:hAnsi="Arial" w:cs="Arial"/>
          <w:color w:val="000000" w:themeColor="text1"/>
          <w:sz w:val="20"/>
          <w:szCs w:val="20"/>
          <w:lang w:val="en-GB"/>
        </w:rPr>
        <w:t>rectification</w:t>
      </w:r>
      <w:r w:rsidRPr="00546EFF">
        <w:rPr>
          <w:rFonts w:ascii="Arial" w:eastAsia="Arial" w:hAnsi="Arial" w:cs="Arial"/>
          <w:color w:val="000000" w:themeColor="text1"/>
          <w:sz w:val="20"/>
          <w:szCs w:val="20"/>
          <w:lang w:val="en-GB"/>
        </w:rPr>
        <w:t xml:space="preserve"> of errors in the </w:t>
      </w:r>
      <w:r w:rsidR="00494C72" w:rsidRPr="00546EFF">
        <w:rPr>
          <w:rFonts w:ascii="Arial" w:eastAsia="Arial" w:hAnsi="Arial" w:cs="Arial"/>
          <w:color w:val="000000" w:themeColor="text1"/>
          <w:sz w:val="20"/>
          <w:szCs w:val="20"/>
          <w:lang w:val="en-GB"/>
        </w:rPr>
        <w:t xml:space="preserve">System </w:t>
      </w:r>
      <w:r w:rsidRPr="00546EFF">
        <w:rPr>
          <w:rFonts w:ascii="Arial" w:eastAsia="Arial" w:hAnsi="Arial" w:cs="Arial"/>
          <w:color w:val="000000" w:themeColor="text1"/>
          <w:sz w:val="20"/>
          <w:szCs w:val="20"/>
          <w:lang w:val="en-GB"/>
        </w:rPr>
        <w:t>hardware and/or software shall not affect the integrity of previously entered data.</w:t>
      </w:r>
    </w:p>
    <w:p w14:paraId="0618BBDF" w14:textId="66060749" w:rsidR="00D70C32" w:rsidRPr="00546EFF" w:rsidRDefault="00D70C32" w:rsidP="00546EFF">
      <w:pPr>
        <w:pStyle w:val="ListParagraph"/>
        <w:numPr>
          <w:ilvl w:val="3"/>
          <w:numId w:val="1"/>
        </w:numPr>
        <w:tabs>
          <w:tab w:val="left" w:pos="993"/>
        </w:tabs>
        <w:spacing w:after="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 xml:space="preserve">When making </w:t>
      </w:r>
      <w:r w:rsidR="00494C72" w:rsidRPr="00546EFF">
        <w:rPr>
          <w:rFonts w:ascii="Arial" w:eastAsia="Arial" w:hAnsi="Arial" w:cs="Arial"/>
          <w:color w:val="000000" w:themeColor="text1"/>
          <w:sz w:val="20"/>
          <w:szCs w:val="20"/>
          <w:lang w:val="en-GB"/>
        </w:rPr>
        <w:t>modifications</w:t>
      </w:r>
      <w:r w:rsidRPr="00546EFF">
        <w:rPr>
          <w:rFonts w:ascii="Arial" w:eastAsia="Arial" w:hAnsi="Arial" w:cs="Arial"/>
          <w:color w:val="000000" w:themeColor="text1"/>
          <w:sz w:val="20"/>
          <w:szCs w:val="20"/>
          <w:lang w:val="en-GB"/>
        </w:rPr>
        <w:t xml:space="preserve"> and/or updates to the system, it must be possible to ensure that:</w:t>
      </w:r>
    </w:p>
    <w:p w14:paraId="764C36B7" w14:textId="10525DC1" w:rsidR="00AC7811" w:rsidRPr="00546EFF" w:rsidRDefault="00D70C32" w:rsidP="00546EFF">
      <w:pPr>
        <w:pStyle w:val="ListParagraph"/>
        <w:numPr>
          <w:ilvl w:val="4"/>
          <w:numId w:val="1"/>
        </w:numPr>
        <w:tabs>
          <w:tab w:val="left" w:pos="993"/>
          <w:tab w:val="left" w:pos="2835"/>
        </w:tabs>
        <w:spacing w:after="0" w:line="240" w:lineRule="auto"/>
        <w:ind w:left="993" w:hanging="993"/>
        <w:jc w:val="both"/>
        <w:rPr>
          <w:rFonts w:ascii="Arial" w:eastAsia="Arial" w:hAnsi="Arial" w:cs="Arial"/>
          <w:color w:val="000000" w:themeColor="text1"/>
          <w:sz w:val="20"/>
          <w:szCs w:val="20"/>
          <w:lang w:val="en-GB"/>
        </w:rPr>
      </w:pPr>
      <w:r w:rsidRPr="00546EFF">
        <w:rPr>
          <w:rFonts w:ascii="Arial" w:hAnsi="Arial" w:cs="Arial"/>
          <w:color w:val="000000" w:themeColor="text1"/>
          <w:sz w:val="20"/>
          <w:szCs w:val="20"/>
          <w:lang w:val="en-GB"/>
        </w:rPr>
        <w:t xml:space="preserve">data consistency and integrity are </w:t>
      </w:r>
      <w:proofErr w:type="gramStart"/>
      <w:r w:rsidRPr="00546EFF">
        <w:rPr>
          <w:rFonts w:ascii="Arial" w:hAnsi="Arial" w:cs="Arial"/>
          <w:color w:val="000000" w:themeColor="text1"/>
          <w:sz w:val="20"/>
          <w:szCs w:val="20"/>
          <w:lang w:val="en-GB"/>
        </w:rPr>
        <w:t>maintained;</w:t>
      </w:r>
      <w:proofErr w:type="gramEnd"/>
    </w:p>
    <w:p w14:paraId="7DE0DC3A" w14:textId="42E36D9C" w:rsidR="00AC7811" w:rsidRPr="00546EFF" w:rsidRDefault="00CC6935" w:rsidP="00546EFF">
      <w:pPr>
        <w:pStyle w:val="ListParagraph"/>
        <w:numPr>
          <w:ilvl w:val="4"/>
          <w:numId w:val="1"/>
        </w:numPr>
        <w:tabs>
          <w:tab w:val="left" w:pos="993"/>
        </w:tabs>
        <w:spacing w:after="0" w:line="240" w:lineRule="auto"/>
        <w:ind w:left="993" w:hanging="993"/>
        <w:jc w:val="both"/>
        <w:rPr>
          <w:rFonts w:ascii="Arial" w:eastAsia="Arial" w:hAnsi="Arial" w:cs="Arial"/>
          <w:color w:val="000000" w:themeColor="text1"/>
          <w:sz w:val="20"/>
          <w:szCs w:val="20"/>
          <w:lang w:val="en-GB"/>
        </w:rPr>
      </w:pPr>
      <w:r w:rsidRPr="00546EFF">
        <w:rPr>
          <w:rFonts w:ascii="Arial" w:hAnsi="Arial" w:cs="Arial"/>
          <w:color w:val="000000" w:themeColor="text1"/>
          <w:sz w:val="20"/>
          <w:szCs w:val="20"/>
          <w:lang w:val="en-GB"/>
        </w:rPr>
        <w:t xml:space="preserve">no stored data are </w:t>
      </w:r>
      <w:proofErr w:type="gramStart"/>
      <w:r w:rsidRPr="00546EFF">
        <w:rPr>
          <w:rFonts w:ascii="Arial" w:hAnsi="Arial" w:cs="Arial"/>
          <w:color w:val="000000" w:themeColor="text1"/>
          <w:sz w:val="20"/>
          <w:szCs w:val="20"/>
          <w:lang w:val="en-GB"/>
        </w:rPr>
        <w:t>lost;</w:t>
      </w:r>
      <w:proofErr w:type="gramEnd"/>
    </w:p>
    <w:p w14:paraId="151B652C" w14:textId="29F0D1DD" w:rsidR="00966526" w:rsidRPr="00546EFF" w:rsidRDefault="00CC6935" w:rsidP="00546EFF">
      <w:pPr>
        <w:pStyle w:val="ListParagraph"/>
        <w:numPr>
          <w:ilvl w:val="4"/>
          <w:numId w:val="1"/>
        </w:numPr>
        <w:tabs>
          <w:tab w:val="left" w:pos="993"/>
        </w:tabs>
        <w:spacing w:after="0" w:line="240" w:lineRule="auto"/>
        <w:ind w:left="993" w:hanging="993"/>
        <w:jc w:val="both"/>
        <w:rPr>
          <w:rFonts w:ascii="Arial" w:eastAsia="Arial" w:hAnsi="Arial" w:cs="Arial"/>
          <w:color w:val="000000" w:themeColor="text1"/>
          <w:sz w:val="20"/>
          <w:szCs w:val="20"/>
          <w:lang w:val="en-GB"/>
        </w:rPr>
      </w:pPr>
      <w:r w:rsidRPr="00546EFF">
        <w:rPr>
          <w:rFonts w:ascii="Arial" w:hAnsi="Arial" w:cs="Arial"/>
          <w:color w:val="000000" w:themeColor="text1"/>
          <w:sz w:val="20"/>
          <w:szCs w:val="20"/>
          <w:lang w:val="en-GB"/>
        </w:rPr>
        <w:t>the functionality implemented in the System is not disrupted.</w:t>
      </w:r>
    </w:p>
    <w:p w14:paraId="5CEF9813" w14:textId="7D89D0B2" w:rsidR="00CC6935" w:rsidRPr="00546EFF" w:rsidRDefault="00CC6935" w:rsidP="00546EFF">
      <w:pPr>
        <w:pStyle w:val="ListParagraph"/>
        <w:numPr>
          <w:ilvl w:val="4"/>
          <w:numId w:val="1"/>
        </w:numPr>
        <w:tabs>
          <w:tab w:val="left" w:pos="993"/>
        </w:tabs>
        <w:spacing w:after="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 xml:space="preserve">For each Order submitted by the Customer, the Development Services provided in a timely and proper manner shall be transferred to the Customer by the Parties signing the </w:t>
      </w:r>
      <w:r w:rsidR="008444C8" w:rsidRPr="00546EFF">
        <w:rPr>
          <w:rFonts w:ascii="Arial" w:eastAsia="Arial" w:hAnsi="Arial" w:cs="Arial"/>
          <w:color w:val="000000" w:themeColor="text1"/>
          <w:sz w:val="20"/>
          <w:szCs w:val="20"/>
          <w:lang w:val="en-GB"/>
        </w:rPr>
        <w:t>Development Services Transfer and Acceptance Deed</w:t>
      </w:r>
      <w:r w:rsidRPr="00546EFF">
        <w:rPr>
          <w:rFonts w:ascii="Arial" w:eastAsia="Arial" w:hAnsi="Arial" w:cs="Arial"/>
          <w:color w:val="000000" w:themeColor="text1"/>
          <w:sz w:val="20"/>
          <w:szCs w:val="20"/>
          <w:lang w:val="en-GB"/>
        </w:rPr>
        <w:t xml:space="preserve">. After the Parties </w:t>
      </w:r>
      <w:r w:rsidR="00494C72" w:rsidRPr="00546EFF">
        <w:rPr>
          <w:rFonts w:ascii="Arial" w:eastAsia="Arial" w:hAnsi="Arial" w:cs="Arial"/>
          <w:color w:val="000000" w:themeColor="text1"/>
          <w:sz w:val="20"/>
          <w:szCs w:val="20"/>
          <w:lang w:val="en-GB"/>
        </w:rPr>
        <w:t>sign the Deed</w:t>
      </w:r>
      <w:r w:rsidRPr="00546EFF">
        <w:rPr>
          <w:rFonts w:ascii="Arial" w:eastAsia="Arial" w:hAnsi="Arial" w:cs="Arial"/>
          <w:color w:val="000000" w:themeColor="text1"/>
          <w:sz w:val="20"/>
          <w:szCs w:val="20"/>
          <w:lang w:val="en-GB"/>
        </w:rPr>
        <w:t>, the Service Provider shall submit an invoice.</w:t>
      </w:r>
      <w:r w:rsidR="00494C72" w:rsidRPr="00546EFF">
        <w:rPr>
          <w:rFonts w:ascii="Arial" w:eastAsia="Arial" w:hAnsi="Arial" w:cs="Arial"/>
          <w:color w:val="000000" w:themeColor="text1"/>
          <w:sz w:val="20"/>
          <w:szCs w:val="20"/>
          <w:lang w:val="en-GB"/>
        </w:rPr>
        <w:t xml:space="preserve"> </w:t>
      </w:r>
      <w:r w:rsidRPr="00546EFF">
        <w:rPr>
          <w:rFonts w:ascii="Arial" w:eastAsia="Arial" w:hAnsi="Arial" w:cs="Arial"/>
          <w:color w:val="000000" w:themeColor="text1"/>
          <w:sz w:val="20"/>
          <w:szCs w:val="20"/>
          <w:lang w:val="en-GB"/>
        </w:rPr>
        <w:t>In cases where the deadline for the provision of Development Services specified in the Order exceeds five</w:t>
      </w:r>
      <w:r w:rsidR="00494C72" w:rsidRPr="00546EFF">
        <w:rPr>
          <w:rFonts w:ascii="Arial" w:eastAsia="Arial" w:hAnsi="Arial" w:cs="Arial"/>
          <w:color w:val="000000" w:themeColor="text1"/>
          <w:sz w:val="20"/>
          <w:szCs w:val="20"/>
          <w:lang w:val="en-GB"/>
        </w:rPr>
        <w:t xml:space="preserve"> (5</w:t>
      </w:r>
      <w:r w:rsidRPr="00546EFF">
        <w:rPr>
          <w:rFonts w:ascii="Arial" w:eastAsia="Arial" w:hAnsi="Arial" w:cs="Arial"/>
          <w:color w:val="000000" w:themeColor="text1"/>
          <w:sz w:val="20"/>
          <w:szCs w:val="20"/>
          <w:lang w:val="en-GB"/>
        </w:rPr>
        <w:t>) months, the Customer shall specify in the Order that interim payments are possible under this Order and shall indicate their amount and frequency.</w:t>
      </w:r>
      <w:r w:rsidR="00494C72" w:rsidRPr="00546EFF">
        <w:rPr>
          <w:rFonts w:ascii="Arial" w:eastAsia="Arial" w:hAnsi="Arial" w:cs="Arial"/>
          <w:color w:val="000000" w:themeColor="text1"/>
          <w:sz w:val="20"/>
          <w:szCs w:val="20"/>
          <w:lang w:val="en-GB"/>
        </w:rPr>
        <w:t xml:space="preserve"> </w:t>
      </w:r>
      <w:r w:rsidRPr="00546EFF">
        <w:rPr>
          <w:rFonts w:ascii="Arial" w:eastAsia="Arial" w:hAnsi="Arial" w:cs="Arial"/>
          <w:color w:val="000000" w:themeColor="text1"/>
          <w:sz w:val="20"/>
          <w:szCs w:val="20"/>
          <w:lang w:val="en-GB"/>
        </w:rPr>
        <w:t xml:space="preserve">Interim payments shall only be possible after the Parties have signed the relevant </w:t>
      </w:r>
      <w:r w:rsidR="00104BD0" w:rsidRPr="00546EFF">
        <w:rPr>
          <w:rFonts w:ascii="Arial" w:eastAsia="Arial" w:hAnsi="Arial" w:cs="Arial"/>
          <w:color w:val="000000" w:themeColor="text1"/>
          <w:sz w:val="20"/>
          <w:szCs w:val="20"/>
          <w:lang w:val="en-GB"/>
        </w:rPr>
        <w:t>Transfer and Acceptance Deed</w:t>
      </w:r>
      <w:r w:rsidRPr="00546EFF">
        <w:rPr>
          <w:rFonts w:ascii="Arial" w:eastAsia="Arial" w:hAnsi="Arial" w:cs="Arial"/>
          <w:color w:val="000000" w:themeColor="text1"/>
          <w:sz w:val="20"/>
          <w:szCs w:val="20"/>
          <w:lang w:val="en-GB"/>
        </w:rPr>
        <w:t xml:space="preserve">s for the Development Services provided. For the avoidance of doubt, such interim payments shall not affect the calculation of the warranty period, which shall commence upon the signing of the </w:t>
      </w:r>
      <w:r w:rsidR="00494C72" w:rsidRPr="00546EFF">
        <w:rPr>
          <w:rFonts w:ascii="Arial" w:eastAsia="Arial" w:hAnsi="Arial" w:cs="Arial"/>
          <w:color w:val="000000" w:themeColor="text1"/>
          <w:sz w:val="20"/>
          <w:szCs w:val="20"/>
          <w:lang w:val="en-GB"/>
        </w:rPr>
        <w:t xml:space="preserve">Transfer and Acceptance Deed </w:t>
      </w:r>
      <w:r w:rsidRPr="00546EFF">
        <w:rPr>
          <w:rFonts w:ascii="Arial" w:eastAsia="Arial" w:hAnsi="Arial" w:cs="Arial"/>
          <w:color w:val="000000" w:themeColor="text1"/>
          <w:sz w:val="20"/>
          <w:szCs w:val="20"/>
          <w:lang w:val="en-GB"/>
        </w:rPr>
        <w:t xml:space="preserve">for </w:t>
      </w:r>
      <w:proofErr w:type="gramStart"/>
      <w:r w:rsidRPr="00546EFF">
        <w:rPr>
          <w:rFonts w:ascii="Arial" w:eastAsia="Arial" w:hAnsi="Arial" w:cs="Arial"/>
          <w:color w:val="000000" w:themeColor="text1"/>
          <w:sz w:val="20"/>
          <w:szCs w:val="20"/>
          <w:lang w:val="en-GB"/>
        </w:rPr>
        <w:t>the final result</w:t>
      </w:r>
      <w:proofErr w:type="gramEnd"/>
      <w:r w:rsidRPr="00546EFF">
        <w:rPr>
          <w:rFonts w:ascii="Arial" w:eastAsia="Arial" w:hAnsi="Arial" w:cs="Arial"/>
          <w:color w:val="000000" w:themeColor="text1"/>
          <w:sz w:val="20"/>
          <w:szCs w:val="20"/>
          <w:lang w:val="en-GB"/>
        </w:rPr>
        <w:t xml:space="preserve"> of the Development Services ordered.</w:t>
      </w:r>
    </w:p>
    <w:p w14:paraId="2913DDFE" w14:textId="2B182FAE" w:rsidR="00CC6935" w:rsidRPr="00546EFF" w:rsidRDefault="00CC6935" w:rsidP="00546EFF">
      <w:pPr>
        <w:pStyle w:val="ListParagraph"/>
        <w:numPr>
          <w:ilvl w:val="3"/>
          <w:numId w:val="1"/>
        </w:numPr>
        <w:tabs>
          <w:tab w:val="left" w:pos="0"/>
          <w:tab w:val="left" w:pos="993"/>
        </w:tabs>
        <w:spacing w:after="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 xml:space="preserve">The Customer shall sign the </w:t>
      </w:r>
      <w:r w:rsidR="00104BD0" w:rsidRPr="00546EFF">
        <w:rPr>
          <w:rFonts w:ascii="Arial" w:eastAsia="Arial" w:hAnsi="Arial" w:cs="Arial"/>
          <w:color w:val="000000" w:themeColor="text1"/>
          <w:sz w:val="20"/>
          <w:szCs w:val="20"/>
          <w:lang w:val="en-GB"/>
        </w:rPr>
        <w:t>Transfer and Acceptance Deed</w:t>
      </w:r>
      <w:r w:rsidRPr="00546EFF">
        <w:rPr>
          <w:rFonts w:ascii="Arial" w:eastAsia="Arial" w:hAnsi="Arial" w:cs="Arial"/>
          <w:color w:val="000000" w:themeColor="text1"/>
          <w:sz w:val="20"/>
          <w:szCs w:val="20"/>
          <w:lang w:val="en-GB"/>
        </w:rPr>
        <w:t xml:space="preserve"> for Development Services when:</w:t>
      </w:r>
    </w:p>
    <w:p w14:paraId="2892F4E3" w14:textId="6A451173" w:rsidR="00CC6935" w:rsidRPr="00546EFF" w:rsidRDefault="00CC6935" w:rsidP="00546EFF">
      <w:pPr>
        <w:pStyle w:val="ListParagraph"/>
        <w:numPr>
          <w:ilvl w:val="4"/>
          <w:numId w:val="1"/>
        </w:numPr>
        <w:tabs>
          <w:tab w:val="left" w:pos="993"/>
        </w:tabs>
        <w:spacing w:after="0" w:line="240" w:lineRule="auto"/>
        <w:ind w:left="993" w:hanging="993"/>
        <w:jc w:val="both"/>
        <w:rPr>
          <w:rFonts w:ascii="Arial" w:eastAsia="Arial" w:hAnsi="Arial" w:cs="Arial"/>
          <w:color w:val="000000" w:themeColor="text1"/>
          <w:sz w:val="20"/>
          <w:szCs w:val="20"/>
          <w:lang w:val="en-GB"/>
        </w:rPr>
      </w:pPr>
      <w:r w:rsidRPr="00546EFF">
        <w:rPr>
          <w:rFonts w:ascii="Arial" w:eastAsia="Arial,Calibri" w:hAnsi="Arial" w:cs="Arial"/>
          <w:color w:val="000000" w:themeColor="text1"/>
          <w:sz w:val="20"/>
          <w:szCs w:val="20"/>
          <w:lang w:val="en-GB"/>
        </w:rPr>
        <w:t xml:space="preserve">The operational processes specified in the Development Services Order can be performed in the production environment of the System within the scope of functionality specified therein, there are no remaining errors indicated by the Customer and not </w:t>
      </w:r>
      <w:r w:rsidR="00DF372A" w:rsidRPr="00546EFF">
        <w:rPr>
          <w:rFonts w:ascii="Arial" w:eastAsia="Arial,Calibri" w:hAnsi="Arial" w:cs="Arial"/>
          <w:color w:val="000000" w:themeColor="text1"/>
          <w:sz w:val="20"/>
          <w:szCs w:val="20"/>
          <w:lang w:val="en-GB"/>
        </w:rPr>
        <w:t>rectified</w:t>
      </w:r>
      <w:r w:rsidRPr="00546EFF">
        <w:rPr>
          <w:rFonts w:ascii="Arial" w:eastAsia="Arial,Calibri" w:hAnsi="Arial" w:cs="Arial"/>
          <w:color w:val="000000" w:themeColor="text1"/>
          <w:sz w:val="20"/>
          <w:szCs w:val="20"/>
          <w:lang w:val="en-GB"/>
        </w:rPr>
        <w:t>, and the functionality newly uploaded to the production environment is functioning properly.</w:t>
      </w:r>
      <w:r w:rsidR="00DF372A" w:rsidRPr="00546EFF">
        <w:rPr>
          <w:rFonts w:ascii="Arial" w:eastAsia="Arial,Calibri" w:hAnsi="Arial" w:cs="Arial"/>
          <w:color w:val="000000" w:themeColor="text1"/>
          <w:sz w:val="20"/>
          <w:szCs w:val="20"/>
          <w:lang w:val="en-GB"/>
        </w:rPr>
        <w:t xml:space="preserve"> </w:t>
      </w:r>
      <w:r w:rsidRPr="00546EFF">
        <w:rPr>
          <w:rFonts w:ascii="Arial" w:eastAsia="Arial,Calibri" w:hAnsi="Arial" w:cs="Arial"/>
          <w:color w:val="000000" w:themeColor="text1"/>
          <w:sz w:val="20"/>
          <w:szCs w:val="20"/>
          <w:lang w:val="en-GB"/>
        </w:rPr>
        <w:t>In cases where implementation in the production environment does not take place due to the inadequate quality of the Services provided by the Service Provider and takes longer than one</w:t>
      </w:r>
      <w:r w:rsidR="00DF372A" w:rsidRPr="00546EFF">
        <w:rPr>
          <w:rFonts w:ascii="Arial" w:eastAsia="Arial,Calibri" w:hAnsi="Arial" w:cs="Arial"/>
          <w:color w:val="000000" w:themeColor="text1"/>
          <w:sz w:val="20"/>
          <w:szCs w:val="20"/>
          <w:lang w:val="en-GB"/>
        </w:rPr>
        <w:t xml:space="preserve"> (1</w:t>
      </w:r>
      <w:r w:rsidRPr="00546EFF">
        <w:rPr>
          <w:rFonts w:ascii="Arial" w:eastAsia="Arial,Calibri" w:hAnsi="Arial" w:cs="Arial"/>
          <w:color w:val="000000" w:themeColor="text1"/>
          <w:sz w:val="20"/>
          <w:szCs w:val="20"/>
          <w:lang w:val="en-GB"/>
        </w:rPr>
        <w:t xml:space="preserve">) month from the date of provision of the Development Services ordered by the Customer, the Service Provider shall have the right to request that the Parties sign a </w:t>
      </w:r>
      <w:r w:rsidR="00104BD0" w:rsidRPr="00546EFF">
        <w:rPr>
          <w:rFonts w:ascii="Arial" w:eastAsia="Arial,Calibri" w:hAnsi="Arial" w:cs="Arial"/>
          <w:color w:val="000000" w:themeColor="text1"/>
          <w:sz w:val="20"/>
          <w:szCs w:val="20"/>
          <w:lang w:val="en-GB"/>
        </w:rPr>
        <w:t>Transfer and Acceptance Deed</w:t>
      </w:r>
      <w:r w:rsidRPr="00546EFF">
        <w:rPr>
          <w:rFonts w:ascii="Arial" w:eastAsia="Arial,Calibri" w:hAnsi="Arial" w:cs="Arial"/>
          <w:color w:val="000000" w:themeColor="text1"/>
          <w:sz w:val="20"/>
          <w:szCs w:val="20"/>
          <w:lang w:val="en-GB"/>
        </w:rPr>
        <w:t xml:space="preserve"> for these Development Services.</w:t>
      </w:r>
      <w:r w:rsidR="00DF372A" w:rsidRPr="00546EFF">
        <w:rPr>
          <w:rFonts w:ascii="Arial" w:eastAsia="Arial,Calibri" w:hAnsi="Arial" w:cs="Arial"/>
          <w:color w:val="000000" w:themeColor="text1"/>
          <w:sz w:val="20"/>
          <w:szCs w:val="20"/>
          <w:lang w:val="en-GB"/>
        </w:rPr>
        <w:t xml:space="preserve"> </w:t>
      </w:r>
      <w:r w:rsidRPr="00546EFF">
        <w:rPr>
          <w:rFonts w:ascii="Arial" w:eastAsia="Arial" w:hAnsi="Arial" w:cs="Arial"/>
          <w:color w:val="000000" w:themeColor="text1"/>
          <w:sz w:val="20"/>
          <w:szCs w:val="20"/>
          <w:lang w:val="en-GB"/>
        </w:rPr>
        <w:t xml:space="preserve">For the avoidance of doubt, in such cases, the warranty period shall commence on the first day of the implementation of the Development Services ordered in the production environment, of which the Customer shall inform the Service Provider in writing. All defects shall be remedied by the Service Provider at its own </w:t>
      </w:r>
      <w:proofErr w:type="gramStart"/>
      <w:r w:rsidRPr="00546EFF">
        <w:rPr>
          <w:rFonts w:ascii="Arial" w:eastAsia="Arial" w:hAnsi="Arial" w:cs="Arial"/>
          <w:color w:val="000000" w:themeColor="text1"/>
          <w:sz w:val="20"/>
          <w:szCs w:val="20"/>
          <w:lang w:val="en-GB"/>
        </w:rPr>
        <w:t>expense</w:t>
      </w:r>
      <w:r w:rsidR="00DF372A" w:rsidRPr="00546EFF">
        <w:rPr>
          <w:rFonts w:ascii="Arial" w:eastAsia="Arial" w:hAnsi="Arial" w:cs="Arial"/>
          <w:color w:val="000000" w:themeColor="text1"/>
          <w:sz w:val="20"/>
          <w:szCs w:val="20"/>
          <w:lang w:val="en-GB"/>
        </w:rPr>
        <w:t>;</w:t>
      </w:r>
      <w:proofErr w:type="gramEnd"/>
    </w:p>
    <w:p w14:paraId="11856B6D" w14:textId="70DBB30B" w:rsidR="00CC6935" w:rsidRPr="00546EFF" w:rsidRDefault="00CC6935" w:rsidP="00546EFF">
      <w:pPr>
        <w:pStyle w:val="ListParagraph"/>
        <w:numPr>
          <w:ilvl w:val="4"/>
          <w:numId w:val="1"/>
        </w:numPr>
        <w:tabs>
          <w:tab w:val="left" w:pos="0"/>
          <w:tab w:val="left" w:pos="993"/>
        </w:tabs>
        <w:spacing w:after="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 xml:space="preserve">A trial run of the Development Services </w:t>
      </w:r>
      <w:r w:rsidR="00DF372A" w:rsidRPr="00546EFF">
        <w:rPr>
          <w:rFonts w:ascii="Arial" w:eastAsia="Arial" w:hAnsi="Arial" w:cs="Arial"/>
          <w:color w:val="000000" w:themeColor="text1"/>
          <w:sz w:val="20"/>
          <w:szCs w:val="20"/>
          <w:lang w:val="en-GB"/>
        </w:rPr>
        <w:t xml:space="preserve">is </w:t>
      </w:r>
      <w:r w:rsidRPr="00546EFF">
        <w:rPr>
          <w:rFonts w:ascii="Arial" w:eastAsia="Arial" w:hAnsi="Arial" w:cs="Arial"/>
          <w:color w:val="000000" w:themeColor="text1"/>
          <w:sz w:val="20"/>
          <w:szCs w:val="20"/>
          <w:lang w:val="en-GB"/>
        </w:rPr>
        <w:t>provided in the production environment of the System, the duration of which is specified in the Order, but not less than 7 calendar days</w:t>
      </w:r>
      <w:r w:rsidR="00DF372A" w:rsidRPr="00546EFF">
        <w:rPr>
          <w:rFonts w:ascii="Arial" w:eastAsia="Arial" w:hAnsi="Arial" w:cs="Arial"/>
          <w:color w:val="000000" w:themeColor="text1"/>
          <w:sz w:val="20"/>
          <w:szCs w:val="20"/>
          <w:lang w:val="en-GB"/>
        </w:rPr>
        <w:t>.</w:t>
      </w:r>
    </w:p>
    <w:p w14:paraId="425AC3B7" w14:textId="3770A1A9" w:rsidR="008444C8" w:rsidRPr="00546EFF" w:rsidRDefault="00CC6935" w:rsidP="00546EFF">
      <w:pPr>
        <w:pStyle w:val="ListParagraph"/>
        <w:numPr>
          <w:ilvl w:val="3"/>
          <w:numId w:val="1"/>
        </w:numPr>
        <w:tabs>
          <w:tab w:val="left" w:pos="0"/>
          <w:tab w:val="left" w:pos="993"/>
        </w:tabs>
        <w:spacing w:after="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lastRenderedPageBreak/>
        <w:t xml:space="preserve">If, at the time of transfer and acceptance of the Development Services, the </w:t>
      </w:r>
      <w:r w:rsidR="00E934B8" w:rsidRPr="00546EFF">
        <w:rPr>
          <w:rFonts w:ascii="Arial" w:eastAsia="Arial" w:hAnsi="Arial" w:cs="Arial"/>
          <w:color w:val="000000" w:themeColor="text1"/>
          <w:sz w:val="20"/>
          <w:szCs w:val="20"/>
          <w:lang w:val="en-GB"/>
        </w:rPr>
        <w:t>Customer</w:t>
      </w:r>
      <w:r w:rsidRPr="00546EFF">
        <w:rPr>
          <w:rFonts w:ascii="Arial" w:eastAsia="Arial" w:hAnsi="Arial" w:cs="Arial"/>
          <w:color w:val="000000" w:themeColor="text1"/>
          <w:sz w:val="20"/>
          <w:szCs w:val="20"/>
          <w:lang w:val="en-GB"/>
        </w:rPr>
        <w:t xml:space="preserve"> is unable fully </w:t>
      </w:r>
      <w:r w:rsidR="00DF372A" w:rsidRPr="00546EFF">
        <w:rPr>
          <w:rFonts w:ascii="Arial" w:eastAsia="Arial" w:hAnsi="Arial" w:cs="Arial"/>
          <w:color w:val="000000" w:themeColor="text1"/>
          <w:sz w:val="20"/>
          <w:szCs w:val="20"/>
          <w:lang w:val="en-GB"/>
        </w:rPr>
        <w:t xml:space="preserve">to </w:t>
      </w:r>
      <w:r w:rsidRPr="00546EFF">
        <w:rPr>
          <w:rFonts w:ascii="Arial" w:eastAsia="Arial" w:hAnsi="Arial" w:cs="Arial"/>
          <w:color w:val="000000" w:themeColor="text1"/>
          <w:sz w:val="20"/>
          <w:szCs w:val="20"/>
          <w:lang w:val="en-GB"/>
        </w:rPr>
        <w:t xml:space="preserve">verify the compliance of the Development Services provided with the requirements set forth in the </w:t>
      </w:r>
      <w:r w:rsidR="00104BD0" w:rsidRPr="00546EFF">
        <w:rPr>
          <w:rFonts w:ascii="Arial" w:eastAsia="Arial" w:hAnsi="Arial" w:cs="Arial"/>
          <w:color w:val="000000" w:themeColor="text1"/>
          <w:sz w:val="20"/>
          <w:szCs w:val="20"/>
          <w:lang w:val="en-GB"/>
        </w:rPr>
        <w:t>Contract</w:t>
      </w:r>
      <w:r w:rsidRPr="00546EFF">
        <w:rPr>
          <w:rFonts w:ascii="Arial" w:eastAsia="Arial" w:hAnsi="Arial" w:cs="Arial"/>
          <w:color w:val="000000" w:themeColor="text1"/>
          <w:sz w:val="20"/>
          <w:szCs w:val="20"/>
          <w:lang w:val="en-GB"/>
        </w:rPr>
        <w:t xml:space="preserve"> and the Order, the signing of the </w:t>
      </w:r>
      <w:r w:rsidR="008444C8" w:rsidRPr="00546EFF">
        <w:rPr>
          <w:rFonts w:ascii="Arial" w:eastAsia="Arial" w:hAnsi="Arial" w:cs="Arial"/>
          <w:color w:val="000000" w:themeColor="text1"/>
          <w:sz w:val="20"/>
          <w:szCs w:val="20"/>
          <w:lang w:val="en-GB"/>
        </w:rPr>
        <w:t>Development Services Transfer and Acceptance Deed</w:t>
      </w:r>
      <w:r w:rsidR="00DF372A" w:rsidRPr="00546EFF">
        <w:rPr>
          <w:rFonts w:ascii="Arial" w:eastAsia="Arial" w:hAnsi="Arial" w:cs="Arial"/>
          <w:color w:val="000000" w:themeColor="text1"/>
          <w:sz w:val="20"/>
          <w:szCs w:val="20"/>
          <w:lang w:val="en-GB"/>
        </w:rPr>
        <w:t xml:space="preserve"> </w:t>
      </w:r>
      <w:r w:rsidRPr="00546EFF">
        <w:rPr>
          <w:rFonts w:ascii="Arial" w:eastAsia="Arial" w:hAnsi="Arial" w:cs="Arial"/>
          <w:color w:val="000000" w:themeColor="text1"/>
          <w:sz w:val="20"/>
          <w:szCs w:val="20"/>
          <w:lang w:val="en-GB"/>
        </w:rPr>
        <w:t xml:space="preserve">shall in no way restrict the </w:t>
      </w:r>
      <w:r w:rsidR="00E934B8" w:rsidRPr="00546EFF">
        <w:rPr>
          <w:rFonts w:ascii="Arial" w:eastAsia="Arial" w:hAnsi="Arial" w:cs="Arial"/>
          <w:color w:val="000000" w:themeColor="text1"/>
          <w:sz w:val="20"/>
          <w:szCs w:val="20"/>
          <w:lang w:val="en-GB"/>
        </w:rPr>
        <w:t>Customer</w:t>
      </w:r>
      <w:r w:rsidR="0022147B" w:rsidRPr="00546EFF">
        <w:rPr>
          <w:rFonts w:ascii="Arial" w:eastAsia="Arial" w:hAnsi="Arial" w:cs="Arial"/>
          <w:color w:val="000000" w:themeColor="text1"/>
          <w:sz w:val="20"/>
          <w:szCs w:val="20"/>
          <w:lang w:val="en-GB"/>
        </w:rPr>
        <w:t>’</w:t>
      </w:r>
      <w:r w:rsidRPr="00546EFF">
        <w:rPr>
          <w:rFonts w:ascii="Arial" w:eastAsia="Arial" w:hAnsi="Arial" w:cs="Arial"/>
          <w:color w:val="000000" w:themeColor="text1"/>
          <w:sz w:val="20"/>
          <w:szCs w:val="20"/>
          <w:lang w:val="en-GB"/>
        </w:rPr>
        <w:t>s right to</w:t>
      </w:r>
      <w:r w:rsidR="008444C8" w:rsidRPr="00546EFF">
        <w:rPr>
          <w:rFonts w:ascii="Arial" w:eastAsia="Arial" w:hAnsi="Arial" w:cs="Arial"/>
          <w:color w:val="000000" w:themeColor="text1"/>
          <w:sz w:val="20"/>
          <w:szCs w:val="20"/>
          <w:lang w:val="en-GB"/>
        </w:rPr>
        <w:t xml:space="preserve"> make claims to the Service Provider regarding the non-compliance of the Development Services with the requirements/defects set out in the Contract and the Order after signing the Development Services Transfer and Acceptance </w:t>
      </w:r>
      <w:r w:rsidR="0033343A" w:rsidRPr="00546EFF">
        <w:rPr>
          <w:rFonts w:ascii="Arial" w:eastAsia="Arial" w:hAnsi="Arial" w:cs="Arial"/>
          <w:color w:val="000000" w:themeColor="text1"/>
          <w:sz w:val="20"/>
          <w:szCs w:val="20"/>
          <w:lang w:val="en-GB"/>
        </w:rPr>
        <w:t>Deed</w:t>
      </w:r>
      <w:r w:rsidR="008444C8" w:rsidRPr="00546EFF">
        <w:rPr>
          <w:rFonts w:ascii="Arial" w:eastAsia="Arial" w:hAnsi="Arial" w:cs="Arial"/>
          <w:color w:val="000000" w:themeColor="text1"/>
          <w:sz w:val="20"/>
          <w:szCs w:val="20"/>
          <w:lang w:val="en-GB"/>
        </w:rPr>
        <w:t>.</w:t>
      </w:r>
    </w:p>
    <w:p w14:paraId="1C1AEF03" w14:textId="76F6A330" w:rsidR="00CC6935" w:rsidRPr="00546EFF" w:rsidRDefault="00CC6935" w:rsidP="00546EFF">
      <w:pPr>
        <w:pStyle w:val="ListParagraph"/>
        <w:numPr>
          <w:ilvl w:val="3"/>
          <w:numId w:val="1"/>
        </w:numPr>
        <w:tabs>
          <w:tab w:val="left" w:pos="993"/>
        </w:tabs>
        <w:spacing w:after="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 xml:space="preserve">The </w:t>
      </w:r>
      <w:r w:rsidR="0033343A" w:rsidRPr="00546EFF">
        <w:rPr>
          <w:rFonts w:ascii="Arial" w:eastAsia="Arial" w:hAnsi="Arial" w:cs="Arial"/>
          <w:color w:val="000000" w:themeColor="text1"/>
          <w:sz w:val="20"/>
          <w:szCs w:val="20"/>
          <w:lang w:val="en-GB"/>
        </w:rPr>
        <w:t xml:space="preserve">Development Services Transfer and Acceptance Deed </w:t>
      </w:r>
      <w:r w:rsidRPr="00546EFF">
        <w:rPr>
          <w:rFonts w:ascii="Arial" w:eastAsia="Arial" w:hAnsi="Arial" w:cs="Arial"/>
          <w:color w:val="000000" w:themeColor="text1"/>
          <w:sz w:val="20"/>
          <w:szCs w:val="20"/>
          <w:lang w:val="en-GB"/>
        </w:rPr>
        <w:t xml:space="preserve">shall be signed by both </w:t>
      </w:r>
      <w:r w:rsidR="00DF372A" w:rsidRPr="00546EFF">
        <w:rPr>
          <w:rFonts w:ascii="Arial" w:eastAsia="Arial" w:hAnsi="Arial" w:cs="Arial"/>
          <w:color w:val="000000" w:themeColor="text1"/>
          <w:sz w:val="20"/>
          <w:szCs w:val="20"/>
          <w:lang w:val="en-GB"/>
        </w:rPr>
        <w:t xml:space="preserve">Parties </w:t>
      </w:r>
      <w:r w:rsidRPr="00546EFF">
        <w:rPr>
          <w:rFonts w:ascii="Arial" w:eastAsia="Arial" w:hAnsi="Arial" w:cs="Arial"/>
          <w:color w:val="000000" w:themeColor="text1"/>
          <w:sz w:val="20"/>
          <w:szCs w:val="20"/>
          <w:lang w:val="en-GB"/>
        </w:rPr>
        <w:t>in writing.</w:t>
      </w:r>
    </w:p>
    <w:p w14:paraId="3B14301C" w14:textId="23998923" w:rsidR="00CC6935" w:rsidRPr="00546EFF" w:rsidRDefault="00CC6935" w:rsidP="00546EFF">
      <w:pPr>
        <w:pStyle w:val="ListParagraph"/>
        <w:numPr>
          <w:ilvl w:val="3"/>
          <w:numId w:val="1"/>
        </w:numPr>
        <w:tabs>
          <w:tab w:val="left" w:pos="993"/>
        </w:tabs>
        <w:spacing w:after="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The Service Provider undertakes to generate the source code</w:t>
      </w:r>
      <w:r w:rsidR="00DF372A" w:rsidRPr="00546EFF">
        <w:rPr>
          <w:rFonts w:ascii="Arial" w:eastAsia="Arial" w:hAnsi="Arial" w:cs="Arial"/>
          <w:color w:val="000000" w:themeColor="text1"/>
          <w:sz w:val="20"/>
          <w:szCs w:val="20"/>
          <w:lang w:val="en-GB"/>
        </w:rPr>
        <w:t>s</w:t>
      </w:r>
      <w:r w:rsidRPr="00546EFF">
        <w:rPr>
          <w:rFonts w:ascii="Arial" w:eastAsia="Arial" w:hAnsi="Arial" w:cs="Arial"/>
          <w:color w:val="000000" w:themeColor="text1"/>
          <w:sz w:val="20"/>
          <w:szCs w:val="20"/>
          <w:lang w:val="en-GB"/>
        </w:rPr>
        <w:t xml:space="preserve"> created for the Customer (including its working versions) and/or its content and instructions and/or their content and upload them to the tool used in the Customer</w:t>
      </w:r>
      <w:r w:rsidR="0022147B" w:rsidRPr="00546EFF">
        <w:rPr>
          <w:rFonts w:ascii="Arial" w:eastAsia="Arial" w:hAnsi="Arial" w:cs="Arial"/>
          <w:color w:val="000000" w:themeColor="text1"/>
          <w:sz w:val="20"/>
          <w:szCs w:val="20"/>
          <w:lang w:val="en-GB"/>
        </w:rPr>
        <w:t>’</w:t>
      </w:r>
      <w:r w:rsidRPr="00546EFF">
        <w:rPr>
          <w:rFonts w:ascii="Arial" w:eastAsia="Arial" w:hAnsi="Arial" w:cs="Arial"/>
          <w:color w:val="000000" w:themeColor="text1"/>
          <w:sz w:val="20"/>
          <w:szCs w:val="20"/>
          <w:lang w:val="en-GB"/>
        </w:rPr>
        <w:t>s IT Infrastructure, as agreed in clause 6.5 TS.</w:t>
      </w:r>
      <w:r w:rsidR="00DF372A" w:rsidRPr="00546EFF">
        <w:rPr>
          <w:rFonts w:ascii="Arial" w:eastAsia="Arial" w:hAnsi="Arial" w:cs="Arial"/>
          <w:color w:val="000000" w:themeColor="text1"/>
          <w:sz w:val="20"/>
          <w:szCs w:val="20"/>
          <w:lang w:val="en-GB"/>
        </w:rPr>
        <w:t xml:space="preserve"> </w:t>
      </w:r>
      <w:r w:rsidRPr="00546EFF">
        <w:rPr>
          <w:rFonts w:ascii="Arial" w:eastAsia="Arial" w:hAnsi="Arial" w:cs="Arial"/>
          <w:color w:val="000000" w:themeColor="text1"/>
          <w:sz w:val="20"/>
          <w:szCs w:val="20"/>
          <w:lang w:val="en-GB"/>
        </w:rPr>
        <w:t xml:space="preserve">The Service Provider also undertakes continuously </w:t>
      </w:r>
      <w:r w:rsidR="00DF372A" w:rsidRPr="00546EFF">
        <w:rPr>
          <w:rFonts w:ascii="Arial" w:eastAsia="Arial" w:hAnsi="Arial" w:cs="Arial"/>
          <w:color w:val="000000" w:themeColor="text1"/>
          <w:sz w:val="20"/>
          <w:szCs w:val="20"/>
          <w:lang w:val="en-GB"/>
        </w:rPr>
        <w:t xml:space="preserve">to </w:t>
      </w:r>
      <w:r w:rsidRPr="00546EFF">
        <w:rPr>
          <w:rFonts w:ascii="Arial" w:eastAsia="Arial" w:hAnsi="Arial" w:cs="Arial"/>
          <w:color w:val="000000" w:themeColor="text1"/>
          <w:sz w:val="20"/>
          <w:szCs w:val="20"/>
          <w:lang w:val="en-GB"/>
        </w:rPr>
        <w:t xml:space="preserve">update these source codes after performing System improvements and </w:t>
      </w:r>
      <w:r w:rsidR="00DF372A" w:rsidRPr="00546EFF">
        <w:rPr>
          <w:rFonts w:ascii="Arial" w:eastAsia="Arial" w:hAnsi="Arial" w:cs="Arial"/>
          <w:color w:val="000000" w:themeColor="text1"/>
          <w:sz w:val="20"/>
          <w:szCs w:val="20"/>
          <w:lang w:val="en-GB"/>
        </w:rPr>
        <w:t>modifications</w:t>
      </w:r>
      <w:r w:rsidRPr="00546EFF">
        <w:rPr>
          <w:rFonts w:ascii="Arial" w:eastAsia="Arial" w:hAnsi="Arial" w:cs="Arial"/>
          <w:color w:val="000000" w:themeColor="text1"/>
          <w:sz w:val="20"/>
          <w:szCs w:val="20"/>
          <w:lang w:val="en-GB"/>
        </w:rPr>
        <w:t xml:space="preserve">, and upon expiry of the </w:t>
      </w:r>
      <w:r w:rsidR="00104BD0" w:rsidRPr="00546EFF">
        <w:rPr>
          <w:rFonts w:ascii="Arial" w:eastAsia="Arial" w:hAnsi="Arial" w:cs="Arial"/>
          <w:color w:val="000000" w:themeColor="text1"/>
          <w:sz w:val="20"/>
          <w:szCs w:val="20"/>
          <w:lang w:val="en-GB"/>
        </w:rPr>
        <w:t>Contract</w:t>
      </w:r>
      <w:r w:rsidRPr="00546EFF">
        <w:rPr>
          <w:rFonts w:ascii="Arial" w:eastAsia="Arial" w:hAnsi="Arial" w:cs="Arial"/>
          <w:color w:val="000000" w:themeColor="text1"/>
          <w:sz w:val="20"/>
          <w:szCs w:val="20"/>
          <w:lang w:val="en-GB"/>
        </w:rPr>
        <w:t>, to transfer them together with the ownership rights to the Customer without any restrictions on the use of the source codes (configuration, updating, improvement, etc.).</w:t>
      </w:r>
    </w:p>
    <w:p w14:paraId="3E0BB328" w14:textId="20C4079E" w:rsidR="00CC6935" w:rsidRPr="00546EFF" w:rsidRDefault="00CC6935" w:rsidP="00546EFF">
      <w:pPr>
        <w:pStyle w:val="ListParagraph"/>
        <w:numPr>
          <w:ilvl w:val="3"/>
          <w:numId w:val="1"/>
        </w:numPr>
        <w:tabs>
          <w:tab w:val="left" w:pos="993"/>
        </w:tabs>
        <w:spacing w:after="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 xml:space="preserve">It is expected that updates and/or </w:t>
      </w:r>
      <w:r w:rsidR="00AA74B7" w:rsidRPr="00546EFF">
        <w:rPr>
          <w:rFonts w:ascii="Arial" w:eastAsia="Arial" w:hAnsi="Arial" w:cs="Arial"/>
          <w:color w:val="000000" w:themeColor="text1"/>
          <w:sz w:val="20"/>
          <w:szCs w:val="20"/>
          <w:lang w:val="en-GB"/>
        </w:rPr>
        <w:t>modifications</w:t>
      </w:r>
      <w:r w:rsidRPr="00546EFF">
        <w:rPr>
          <w:rFonts w:ascii="Arial" w:eastAsia="Arial" w:hAnsi="Arial" w:cs="Arial"/>
          <w:color w:val="000000" w:themeColor="text1"/>
          <w:sz w:val="20"/>
          <w:szCs w:val="20"/>
          <w:lang w:val="en-GB"/>
        </w:rPr>
        <w:t xml:space="preserve"> to new functionality in the Customer</w:t>
      </w:r>
      <w:r w:rsidR="0022147B" w:rsidRPr="00546EFF">
        <w:rPr>
          <w:rFonts w:ascii="Arial" w:eastAsia="Arial" w:hAnsi="Arial" w:cs="Arial"/>
          <w:color w:val="000000" w:themeColor="text1"/>
          <w:sz w:val="20"/>
          <w:szCs w:val="20"/>
          <w:lang w:val="en-GB"/>
        </w:rPr>
        <w:t>’</w:t>
      </w:r>
      <w:r w:rsidRPr="00546EFF">
        <w:rPr>
          <w:rFonts w:ascii="Arial" w:eastAsia="Arial" w:hAnsi="Arial" w:cs="Arial"/>
          <w:color w:val="000000" w:themeColor="text1"/>
          <w:sz w:val="20"/>
          <w:szCs w:val="20"/>
          <w:lang w:val="en-GB"/>
        </w:rPr>
        <w:t xml:space="preserve">s testing environment for acceptance testing may be submitted no more than twice. If the functionality uploaded to the testing environment during acceptance testing has been uploaded more than twice due to unresolved/unaddressed errors on the part of the Service Provider, the uploaded functionality shall be deemed to be of poor quality and the penalty specified in the </w:t>
      </w:r>
      <w:r w:rsidR="00104BD0" w:rsidRPr="00546EFF">
        <w:rPr>
          <w:rFonts w:ascii="Arial" w:eastAsia="Arial" w:hAnsi="Arial" w:cs="Arial"/>
          <w:color w:val="000000" w:themeColor="text1"/>
          <w:sz w:val="20"/>
          <w:szCs w:val="20"/>
          <w:lang w:val="en-GB"/>
        </w:rPr>
        <w:t>Contract</w:t>
      </w:r>
      <w:r w:rsidRPr="00546EFF">
        <w:rPr>
          <w:rFonts w:ascii="Arial" w:eastAsia="Arial" w:hAnsi="Arial" w:cs="Arial"/>
          <w:color w:val="000000" w:themeColor="text1"/>
          <w:sz w:val="20"/>
          <w:szCs w:val="20"/>
          <w:lang w:val="en-GB"/>
        </w:rPr>
        <w:t xml:space="preserve"> SD shall be payable.</w:t>
      </w:r>
      <w:r w:rsidR="003376FE" w:rsidRPr="00546EFF">
        <w:rPr>
          <w:rFonts w:ascii="Arial" w:eastAsia="Arial" w:hAnsi="Arial" w:cs="Arial"/>
          <w:color w:val="000000" w:themeColor="text1"/>
          <w:sz w:val="20"/>
          <w:szCs w:val="20"/>
          <w:lang w:val="en-GB"/>
        </w:rPr>
        <w:t xml:space="preserve"> </w:t>
      </w:r>
      <w:r w:rsidRPr="00546EFF">
        <w:rPr>
          <w:rFonts w:ascii="Arial" w:eastAsia="Arial" w:hAnsi="Arial" w:cs="Arial"/>
          <w:color w:val="000000" w:themeColor="text1"/>
          <w:sz w:val="20"/>
          <w:szCs w:val="20"/>
          <w:lang w:val="en-GB"/>
        </w:rPr>
        <w:t>Newly developed functionality uploaded to the System production environment must not interfere with the operation of other functions in the System. If newly developed functionality uploaded to the production environment interferes with the operation of functions in the System, the uploaded functionality shall be deemed to be of poor quality.</w:t>
      </w:r>
    </w:p>
    <w:p w14:paraId="455AFC28" w14:textId="59D2C832" w:rsidR="00CC6935" w:rsidRPr="00546EFF" w:rsidRDefault="00CC6935" w:rsidP="00546EFF">
      <w:pPr>
        <w:pStyle w:val="ListParagraph"/>
        <w:numPr>
          <w:ilvl w:val="3"/>
          <w:numId w:val="1"/>
        </w:numPr>
        <w:tabs>
          <w:tab w:val="left" w:pos="993"/>
        </w:tabs>
        <w:spacing w:after="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When providing System Development Services, the Service Provider undertakes to develop functionalities in the development environment specified by the Customer or to update it upon the Customer</w:t>
      </w:r>
      <w:r w:rsidR="0022147B" w:rsidRPr="00546EFF">
        <w:rPr>
          <w:rFonts w:ascii="Arial" w:eastAsia="Arial" w:hAnsi="Arial" w:cs="Arial"/>
          <w:color w:val="000000" w:themeColor="text1"/>
          <w:sz w:val="20"/>
          <w:szCs w:val="20"/>
          <w:lang w:val="en-GB"/>
        </w:rPr>
        <w:t>’</w:t>
      </w:r>
      <w:r w:rsidRPr="00546EFF">
        <w:rPr>
          <w:rFonts w:ascii="Arial" w:eastAsia="Arial" w:hAnsi="Arial" w:cs="Arial"/>
          <w:color w:val="000000" w:themeColor="text1"/>
          <w:sz w:val="20"/>
          <w:szCs w:val="20"/>
          <w:lang w:val="en-GB"/>
        </w:rPr>
        <w:t xml:space="preserve">s written request within 1 </w:t>
      </w:r>
      <w:r w:rsidR="003376FE" w:rsidRPr="00546EFF">
        <w:rPr>
          <w:rFonts w:ascii="Arial" w:eastAsia="Arial" w:hAnsi="Arial" w:cs="Arial"/>
          <w:color w:val="000000" w:themeColor="text1"/>
          <w:sz w:val="20"/>
          <w:szCs w:val="20"/>
          <w:lang w:val="en-GB"/>
        </w:rPr>
        <w:t>working</w:t>
      </w:r>
      <w:r w:rsidRPr="00546EFF">
        <w:rPr>
          <w:rFonts w:ascii="Arial" w:eastAsia="Arial" w:hAnsi="Arial" w:cs="Arial"/>
          <w:color w:val="000000" w:themeColor="text1"/>
          <w:sz w:val="20"/>
          <w:szCs w:val="20"/>
          <w:lang w:val="en-GB"/>
        </w:rPr>
        <w:t xml:space="preserve"> day, but not less than seven</w:t>
      </w:r>
      <w:r w:rsidR="003376FE" w:rsidRPr="00546EFF">
        <w:rPr>
          <w:rFonts w:ascii="Arial" w:eastAsia="Arial" w:hAnsi="Arial" w:cs="Arial"/>
          <w:color w:val="000000" w:themeColor="text1"/>
          <w:sz w:val="20"/>
          <w:szCs w:val="20"/>
          <w:lang w:val="en-GB"/>
        </w:rPr>
        <w:t xml:space="preserve"> (7</w:t>
      </w:r>
      <w:r w:rsidRPr="00546EFF">
        <w:rPr>
          <w:rFonts w:ascii="Arial" w:eastAsia="Arial" w:hAnsi="Arial" w:cs="Arial"/>
          <w:color w:val="000000" w:themeColor="text1"/>
          <w:sz w:val="20"/>
          <w:szCs w:val="20"/>
          <w:lang w:val="en-GB"/>
        </w:rPr>
        <w:t>) calendar days.</w:t>
      </w:r>
    </w:p>
    <w:p w14:paraId="0D2C2486" w14:textId="5B593102" w:rsidR="000C36F4" w:rsidRPr="00546EFF" w:rsidRDefault="000C36F4" w:rsidP="00546EFF">
      <w:pPr>
        <w:pStyle w:val="ListParagraph"/>
        <w:numPr>
          <w:ilvl w:val="3"/>
          <w:numId w:val="1"/>
        </w:numPr>
        <w:tabs>
          <w:tab w:val="left" w:pos="993"/>
        </w:tabs>
        <w:spacing w:before="60" w:after="6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The Service Provider shall provide a warranty of no less than twelve</w:t>
      </w:r>
      <w:r w:rsidR="003376FE" w:rsidRPr="00546EFF">
        <w:rPr>
          <w:rFonts w:ascii="Arial" w:eastAsia="Arial" w:hAnsi="Arial" w:cs="Arial"/>
          <w:color w:val="000000" w:themeColor="text1"/>
          <w:sz w:val="20"/>
          <w:szCs w:val="20"/>
          <w:lang w:val="en-GB"/>
        </w:rPr>
        <w:t xml:space="preserve"> (12</w:t>
      </w:r>
      <w:r w:rsidRPr="00546EFF">
        <w:rPr>
          <w:rFonts w:ascii="Arial" w:eastAsia="Arial" w:hAnsi="Arial" w:cs="Arial"/>
          <w:color w:val="000000" w:themeColor="text1"/>
          <w:sz w:val="20"/>
          <w:szCs w:val="20"/>
          <w:lang w:val="en-GB"/>
        </w:rPr>
        <w:t>) months for the Development Services provided under th</w:t>
      </w:r>
      <w:r w:rsidR="003376FE" w:rsidRPr="00546EFF">
        <w:rPr>
          <w:rFonts w:ascii="Arial" w:eastAsia="Arial" w:hAnsi="Arial" w:cs="Arial"/>
          <w:color w:val="000000" w:themeColor="text1"/>
          <w:sz w:val="20"/>
          <w:szCs w:val="20"/>
          <w:lang w:val="en-GB"/>
        </w:rPr>
        <w:t>is</w:t>
      </w:r>
      <w:r w:rsidRPr="00546EFF">
        <w:rPr>
          <w:rFonts w:ascii="Arial" w:eastAsia="Arial" w:hAnsi="Arial" w:cs="Arial"/>
          <w:color w:val="000000" w:themeColor="text1"/>
          <w:sz w:val="20"/>
          <w:szCs w:val="20"/>
          <w:lang w:val="en-GB"/>
        </w:rPr>
        <w:t xml:space="preserve"> Technical Specification. The warranty period shall be calculated from the date of signing the Service </w:t>
      </w:r>
      <w:r w:rsidR="003376FE" w:rsidRPr="00546EFF">
        <w:rPr>
          <w:rFonts w:ascii="Arial" w:eastAsia="Arial" w:hAnsi="Arial" w:cs="Arial"/>
          <w:color w:val="000000" w:themeColor="text1"/>
          <w:sz w:val="20"/>
          <w:szCs w:val="20"/>
          <w:lang w:val="en-GB"/>
        </w:rPr>
        <w:t>Transfer and</w:t>
      </w:r>
      <w:r w:rsidRPr="00546EFF">
        <w:rPr>
          <w:rFonts w:ascii="Arial" w:eastAsia="Arial" w:hAnsi="Arial" w:cs="Arial"/>
          <w:color w:val="000000" w:themeColor="text1"/>
          <w:sz w:val="20"/>
          <w:szCs w:val="20"/>
          <w:lang w:val="en-GB"/>
        </w:rPr>
        <w:t xml:space="preserve"> Acceptance </w:t>
      </w:r>
      <w:r w:rsidR="003376FE" w:rsidRPr="00546EFF">
        <w:rPr>
          <w:rFonts w:ascii="Arial" w:eastAsia="Arial" w:hAnsi="Arial" w:cs="Arial"/>
          <w:color w:val="000000" w:themeColor="text1"/>
          <w:sz w:val="20"/>
          <w:szCs w:val="20"/>
          <w:lang w:val="en-GB"/>
        </w:rPr>
        <w:t>Deed</w:t>
      </w:r>
      <w:r w:rsidRPr="00546EFF">
        <w:rPr>
          <w:rFonts w:ascii="Arial" w:eastAsia="Arial" w:hAnsi="Arial" w:cs="Arial"/>
          <w:color w:val="000000" w:themeColor="text1"/>
          <w:sz w:val="20"/>
          <w:szCs w:val="20"/>
          <w:lang w:val="en-GB"/>
        </w:rPr>
        <w:t>.</w:t>
      </w:r>
    </w:p>
    <w:p w14:paraId="04768CBE" w14:textId="1864570D" w:rsidR="003376FE" w:rsidRPr="00546EFF" w:rsidRDefault="000C36F4" w:rsidP="00546EFF">
      <w:pPr>
        <w:pStyle w:val="ListParagraph"/>
        <w:numPr>
          <w:ilvl w:val="3"/>
          <w:numId w:val="1"/>
        </w:numPr>
        <w:tabs>
          <w:tab w:val="left" w:pos="993"/>
        </w:tabs>
        <w:spacing w:before="60" w:after="60" w:line="240" w:lineRule="auto"/>
        <w:ind w:left="993" w:hanging="993"/>
        <w:jc w:val="both"/>
        <w:rPr>
          <w:rFonts w:ascii="Arial" w:hAnsi="Arial" w:cs="Arial"/>
          <w:sz w:val="20"/>
          <w:szCs w:val="20"/>
          <w:lang w:val="en-GB"/>
        </w:rPr>
      </w:pPr>
      <w:r w:rsidRPr="00546EFF">
        <w:rPr>
          <w:rFonts w:ascii="Arial" w:eastAsia="Arial" w:hAnsi="Arial" w:cs="Arial"/>
          <w:color w:val="000000" w:themeColor="text1"/>
          <w:sz w:val="20"/>
          <w:szCs w:val="20"/>
          <w:lang w:val="en-GB"/>
        </w:rPr>
        <w:t xml:space="preserve">During the warranty period, the Service Provider, having provided Development Services that do not meet the requirements set forth in the </w:t>
      </w:r>
      <w:r w:rsidR="00104BD0" w:rsidRPr="00546EFF">
        <w:rPr>
          <w:rFonts w:ascii="Arial" w:eastAsia="Arial" w:hAnsi="Arial" w:cs="Arial"/>
          <w:color w:val="000000" w:themeColor="text1"/>
          <w:sz w:val="20"/>
          <w:szCs w:val="20"/>
          <w:lang w:val="en-GB"/>
        </w:rPr>
        <w:t>Contract</w:t>
      </w:r>
      <w:r w:rsidRPr="00546EFF">
        <w:rPr>
          <w:rFonts w:ascii="Arial" w:eastAsia="Arial" w:hAnsi="Arial" w:cs="Arial"/>
          <w:color w:val="000000" w:themeColor="text1"/>
          <w:sz w:val="20"/>
          <w:szCs w:val="20"/>
          <w:lang w:val="en-GB"/>
        </w:rPr>
        <w:t xml:space="preserve">, undertakes to </w:t>
      </w:r>
      <w:r w:rsidR="003376FE" w:rsidRPr="00546EFF">
        <w:rPr>
          <w:rFonts w:ascii="Arial" w:eastAsia="Arial" w:hAnsi="Arial" w:cs="Arial"/>
          <w:color w:val="000000" w:themeColor="text1"/>
          <w:sz w:val="20"/>
          <w:szCs w:val="20"/>
          <w:lang w:val="en-GB"/>
        </w:rPr>
        <w:t>rectify</w:t>
      </w:r>
      <w:r w:rsidRPr="00546EFF">
        <w:rPr>
          <w:rFonts w:ascii="Arial" w:eastAsia="Arial" w:hAnsi="Arial" w:cs="Arial"/>
          <w:color w:val="000000" w:themeColor="text1"/>
          <w:sz w:val="20"/>
          <w:szCs w:val="20"/>
          <w:lang w:val="en-GB"/>
        </w:rPr>
        <w:t xml:space="preserve"> such non-conformities/deficiencies at its own expense in accordance with the service provision </w:t>
      </w:r>
      <w:r w:rsidR="003376FE" w:rsidRPr="00546EFF">
        <w:rPr>
          <w:rFonts w:ascii="Arial" w:eastAsia="Arial" w:hAnsi="Arial" w:cs="Arial"/>
          <w:color w:val="000000" w:themeColor="text1"/>
          <w:sz w:val="20"/>
          <w:szCs w:val="20"/>
          <w:lang w:val="en-GB"/>
        </w:rPr>
        <w:t>time limits</w:t>
      </w:r>
      <w:r w:rsidRPr="00546EFF">
        <w:rPr>
          <w:rFonts w:ascii="Arial" w:eastAsia="Arial" w:hAnsi="Arial" w:cs="Arial"/>
          <w:color w:val="000000" w:themeColor="text1"/>
          <w:sz w:val="20"/>
          <w:szCs w:val="20"/>
          <w:lang w:val="en-GB"/>
        </w:rPr>
        <w:t xml:space="preserve"> specified in clause 3.2.3.7 TS, from the date of the </w:t>
      </w:r>
      <w:r w:rsidR="00E934B8" w:rsidRPr="00546EFF">
        <w:rPr>
          <w:rFonts w:ascii="Arial" w:eastAsia="Arial" w:hAnsi="Arial" w:cs="Arial"/>
          <w:color w:val="000000" w:themeColor="text1"/>
          <w:sz w:val="20"/>
          <w:szCs w:val="20"/>
          <w:lang w:val="en-GB"/>
        </w:rPr>
        <w:t>Customer</w:t>
      </w:r>
      <w:r w:rsidR="0022147B" w:rsidRPr="00546EFF">
        <w:rPr>
          <w:rFonts w:ascii="Arial" w:eastAsia="Arial" w:hAnsi="Arial" w:cs="Arial"/>
          <w:color w:val="000000" w:themeColor="text1"/>
          <w:sz w:val="20"/>
          <w:szCs w:val="20"/>
          <w:lang w:val="en-GB"/>
        </w:rPr>
        <w:t>’</w:t>
      </w:r>
      <w:r w:rsidRPr="00546EFF">
        <w:rPr>
          <w:rFonts w:ascii="Arial" w:eastAsia="Arial" w:hAnsi="Arial" w:cs="Arial"/>
          <w:color w:val="000000" w:themeColor="text1"/>
          <w:sz w:val="20"/>
          <w:szCs w:val="20"/>
          <w:lang w:val="en-GB"/>
        </w:rPr>
        <w:t xml:space="preserve">s written notification, or to provide a temporary solution to </w:t>
      </w:r>
      <w:r w:rsidR="003376FE" w:rsidRPr="00546EFF">
        <w:rPr>
          <w:rFonts w:ascii="Arial" w:eastAsia="Arial" w:hAnsi="Arial" w:cs="Arial"/>
          <w:color w:val="000000" w:themeColor="text1"/>
          <w:sz w:val="20"/>
          <w:szCs w:val="20"/>
          <w:lang w:val="en-GB"/>
        </w:rPr>
        <w:t>rectify</w:t>
      </w:r>
      <w:r w:rsidRPr="00546EFF">
        <w:rPr>
          <w:rFonts w:ascii="Arial" w:eastAsia="Arial" w:hAnsi="Arial" w:cs="Arial"/>
          <w:color w:val="000000" w:themeColor="text1"/>
          <w:sz w:val="20"/>
          <w:szCs w:val="20"/>
          <w:lang w:val="en-GB"/>
        </w:rPr>
        <w:t xml:space="preserve"> the non-conformities/deficiencies. The temporary solution must be fully resolved within the time limit agreed by the </w:t>
      </w:r>
      <w:r w:rsidR="003376FE" w:rsidRPr="00546EFF">
        <w:rPr>
          <w:rFonts w:ascii="Arial" w:eastAsia="Arial" w:hAnsi="Arial" w:cs="Arial"/>
          <w:color w:val="000000" w:themeColor="text1"/>
          <w:sz w:val="20"/>
          <w:szCs w:val="20"/>
          <w:lang w:val="en-GB"/>
        </w:rPr>
        <w:t xml:space="preserve">Parties </w:t>
      </w:r>
      <w:r w:rsidRPr="00546EFF">
        <w:rPr>
          <w:rFonts w:ascii="Arial" w:eastAsia="Arial" w:hAnsi="Arial" w:cs="Arial"/>
          <w:color w:val="000000" w:themeColor="text1"/>
          <w:sz w:val="20"/>
          <w:szCs w:val="20"/>
          <w:lang w:val="en-GB"/>
        </w:rPr>
        <w:t xml:space="preserve">and acceptable to the </w:t>
      </w:r>
      <w:r w:rsidR="00E934B8" w:rsidRPr="00546EFF">
        <w:rPr>
          <w:rFonts w:ascii="Arial" w:eastAsia="Arial" w:hAnsi="Arial" w:cs="Arial"/>
          <w:color w:val="000000" w:themeColor="text1"/>
          <w:sz w:val="20"/>
          <w:szCs w:val="20"/>
          <w:lang w:val="en-GB"/>
        </w:rPr>
        <w:t>Customer</w:t>
      </w:r>
      <w:r w:rsidRPr="00546EFF">
        <w:rPr>
          <w:rFonts w:ascii="Arial" w:eastAsia="Arial" w:hAnsi="Arial" w:cs="Arial"/>
          <w:color w:val="000000" w:themeColor="text1"/>
          <w:sz w:val="20"/>
          <w:szCs w:val="20"/>
          <w:lang w:val="en-GB"/>
        </w:rPr>
        <w:t>.</w:t>
      </w:r>
    </w:p>
    <w:p w14:paraId="6B719562" w14:textId="6C101A6F" w:rsidR="000C36F4" w:rsidRPr="00546EFF" w:rsidRDefault="000C36F4" w:rsidP="00546EFF">
      <w:pPr>
        <w:pStyle w:val="ListParagraph"/>
        <w:numPr>
          <w:ilvl w:val="3"/>
          <w:numId w:val="1"/>
        </w:numPr>
        <w:tabs>
          <w:tab w:val="left" w:pos="993"/>
        </w:tabs>
        <w:spacing w:before="60" w:after="6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 xml:space="preserve">The </w:t>
      </w:r>
      <w:r w:rsidR="003376FE" w:rsidRPr="00546EFF">
        <w:rPr>
          <w:rFonts w:ascii="Arial" w:eastAsia="Arial" w:hAnsi="Arial" w:cs="Arial"/>
          <w:color w:val="000000" w:themeColor="text1"/>
          <w:sz w:val="20"/>
          <w:szCs w:val="20"/>
          <w:lang w:val="en-GB"/>
        </w:rPr>
        <w:t>deadline</w:t>
      </w:r>
      <w:r w:rsidRPr="00546EFF">
        <w:rPr>
          <w:rFonts w:ascii="Arial" w:eastAsia="Arial" w:hAnsi="Arial" w:cs="Arial"/>
          <w:color w:val="000000" w:themeColor="text1"/>
          <w:sz w:val="20"/>
          <w:szCs w:val="20"/>
          <w:lang w:val="en-GB"/>
        </w:rPr>
        <w:t xml:space="preserve"> for r</w:t>
      </w:r>
      <w:r w:rsidR="003376FE" w:rsidRPr="00546EFF">
        <w:rPr>
          <w:rFonts w:ascii="Arial" w:eastAsia="Arial" w:hAnsi="Arial" w:cs="Arial"/>
          <w:color w:val="000000" w:themeColor="text1"/>
          <w:sz w:val="20"/>
          <w:szCs w:val="20"/>
          <w:lang w:val="en-GB"/>
        </w:rPr>
        <w:t>ectifying</w:t>
      </w:r>
      <w:r w:rsidRPr="00546EFF">
        <w:rPr>
          <w:rFonts w:ascii="Arial" w:eastAsia="Arial" w:hAnsi="Arial" w:cs="Arial"/>
          <w:color w:val="000000" w:themeColor="text1"/>
          <w:sz w:val="20"/>
          <w:szCs w:val="20"/>
          <w:lang w:val="en-GB"/>
        </w:rPr>
        <w:t xml:space="preserve"> deficiencies in the Development Services may be extended by mutual </w:t>
      </w:r>
      <w:r w:rsidR="003376FE" w:rsidRPr="00546EFF">
        <w:rPr>
          <w:rFonts w:ascii="Arial" w:eastAsia="Arial" w:hAnsi="Arial" w:cs="Arial"/>
          <w:color w:val="000000" w:themeColor="text1"/>
          <w:sz w:val="20"/>
          <w:szCs w:val="20"/>
          <w:lang w:val="en-GB"/>
        </w:rPr>
        <w:t>agreement</w:t>
      </w:r>
      <w:r w:rsidRPr="00546EFF">
        <w:rPr>
          <w:rFonts w:ascii="Arial" w:eastAsia="Arial" w:hAnsi="Arial" w:cs="Arial"/>
          <w:color w:val="000000" w:themeColor="text1"/>
          <w:sz w:val="20"/>
          <w:szCs w:val="20"/>
          <w:lang w:val="en-GB"/>
        </w:rPr>
        <w:t xml:space="preserve"> of the Parties in Writing if, before the expiry of the specified deadline for </w:t>
      </w:r>
      <w:r w:rsidR="003376FE" w:rsidRPr="00546EFF">
        <w:rPr>
          <w:rFonts w:ascii="Arial" w:eastAsia="Arial" w:hAnsi="Arial" w:cs="Arial"/>
          <w:color w:val="000000" w:themeColor="text1"/>
          <w:sz w:val="20"/>
          <w:szCs w:val="20"/>
          <w:lang w:val="en-GB"/>
        </w:rPr>
        <w:t>rectifying</w:t>
      </w:r>
      <w:r w:rsidRPr="00546EFF">
        <w:rPr>
          <w:rFonts w:ascii="Arial" w:eastAsia="Arial" w:hAnsi="Arial" w:cs="Arial"/>
          <w:color w:val="000000" w:themeColor="text1"/>
          <w:sz w:val="20"/>
          <w:szCs w:val="20"/>
          <w:lang w:val="en-GB"/>
        </w:rPr>
        <w:t xml:space="preserve"> deficiencies, the Service Provider submits a reasoned request to the Customer, indicating and justifying both conditions together: i) that a longer </w:t>
      </w:r>
      <w:r w:rsidR="003376FE" w:rsidRPr="00546EFF">
        <w:rPr>
          <w:rFonts w:ascii="Arial" w:eastAsia="Arial" w:hAnsi="Arial" w:cs="Arial"/>
          <w:color w:val="000000" w:themeColor="text1"/>
          <w:sz w:val="20"/>
          <w:szCs w:val="20"/>
          <w:lang w:val="en-GB"/>
        </w:rPr>
        <w:t>deadline</w:t>
      </w:r>
      <w:r w:rsidRPr="00546EFF">
        <w:rPr>
          <w:rFonts w:ascii="Arial" w:eastAsia="Arial" w:hAnsi="Arial" w:cs="Arial"/>
          <w:color w:val="000000" w:themeColor="text1"/>
          <w:sz w:val="20"/>
          <w:szCs w:val="20"/>
          <w:lang w:val="en-GB"/>
        </w:rPr>
        <w:t xml:space="preserve"> is necessary to </w:t>
      </w:r>
      <w:r w:rsidR="003376FE" w:rsidRPr="00546EFF">
        <w:rPr>
          <w:rFonts w:ascii="Arial" w:eastAsia="Arial" w:hAnsi="Arial" w:cs="Arial"/>
          <w:color w:val="000000" w:themeColor="text1"/>
          <w:sz w:val="20"/>
          <w:szCs w:val="20"/>
          <w:lang w:val="en-GB"/>
        </w:rPr>
        <w:t>rectify</w:t>
      </w:r>
      <w:r w:rsidRPr="00546EFF">
        <w:rPr>
          <w:rFonts w:ascii="Arial" w:eastAsia="Arial" w:hAnsi="Arial" w:cs="Arial"/>
          <w:color w:val="000000" w:themeColor="text1"/>
          <w:sz w:val="20"/>
          <w:szCs w:val="20"/>
          <w:lang w:val="en-GB"/>
        </w:rPr>
        <w:t xml:space="preserve"> the deficiencies and/or malfunctions due to the complexity of the technical solution; ii) that such deficiencies and/or malfunctions did not arise due to the Service Provider</w:t>
      </w:r>
      <w:r w:rsidR="0022147B" w:rsidRPr="00546EFF">
        <w:rPr>
          <w:rFonts w:ascii="Arial" w:eastAsia="Arial" w:hAnsi="Arial" w:cs="Arial"/>
          <w:color w:val="000000" w:themeColor="text1"/>
          <w:sz w:val="20"/>
          <w:szCs w:val="20"/>
          <w:lang w:val="en-GB"/>
        </w:rPr>
        <w:t>’</w:t>
      </w:r>
      <w:r w:rsidRPr="00546EFF">
        <w:rPr>
          <w:rFonts w:ascii="Arial" w:eastAsia="Arial" w:hAnsi="Arial" w:cs="Arial"/>
          <w:color w:val="000000" w:themeColor="text1"/>
          <w:sz w:val="20"/>
          <w:szCs w:val="20"/>
          <w:lang w:val="en-GB"/>
        </w:rPr>
        <w:t xml:space="preserve">s negligent performance of the </w:t>
      </w:r>
      <w:r w:rsidR="00104BD0" w:rsidRPr="00546EFF">
        <w:rPr>
          <w:rFonts w:ascii="Arial" w:eastAsia="Arial" w:hAnsi="Arial" w:cs="Arial"/>
          <w:color w:val="000000" w:themeColor="text1"/>
          <w:sz w:val="20"/>
          <w:szCs w:val="20"/>
          <w:lang w:val="en-GB"/>
        </w:rPr>
        <w:t>Contract</w:t>
      </w:r>
      <w:r w:rsidRPr="00546EFF">
        <w:rPr>
          <w:rFonts w:ascii="Arial" w:eastAsia="Arial" w:hAnsi="Arial" w:cs="Arial"/>
          <w:color w:val="000000" w:themeColor="text1"/>
          <w:sz w:val="20"/>
          <w:szCs w:val="20"/>
          <w:lang w:val="en-GB"/>
        </w:rPr>
        <w:t>.</w:t>
      </w:r>
    </w:p>
    <w:p w14:paraId="5096F445" w14:textId="77777777" w:rsidR="00231B87" w:rsidRPr="00546EFF" w:rsidRDefault="00231B87" w:rsidP="00546EFF">
      <w:pPr>
        <w:spacing w:line="240" w:lineRule="auto"/>
        <w:rPr>
          <w:rFonts w:ascii="Arial" w:eastAsia="Arial" w:hAnsi="Arial" w:cs="Arial"/>
          <w:b/>
          <w:bCs/>
          <w:color w:val="000000" w:themeColor="text1"/>
          <w:sz w:val="20"/>
          <w:szCs w:val="20"/>
          <w:u w:val="single"/>
          <w:lang w:val="en-GB"/>
        </w:rPr>
      </w:pPr>
    </w:p>
    <w:p w14:paraId="4A25E756" w14:textId="08024C63" w:rsidR="00231B87" w:rsidRPr="00546EFF" w:rsidRDefault="0A4AB398" w:rsidP="00546EFF">
      <w:pPr>
        <w:pBdr>
          <w:top w:val="single" w:sz="8" w:space="1" w:color="auto"/>
          <w:bottom w:val="single" w:sz="8" w:space="1" w:color="auto"/>
          <w:between w:val="single" w:sz="12" w:space="1" w:color="auto"/>
        </w:pBdr>
        <w:tabs>
          <w:tab w:val="left" w:pos="993"/>
        </w:tabs>
        <w:spacing w:before="60" w:after="60" w:line="240" w:lineRule="auto"/>
        <w:jc w:val="both"/>
        <w:rPr>
          <w:rFonts w:ascii="Arial" w:eastAsia="Arial" w:hAnsi="Arial" w:cs="Arial"/>
          <w:b/>
          <w:bCs/>
          <w:color w:val="000000" w:themeColor="text1"/>
          <w:sz w:val="20"/>
          <w:szCs w:val="20"/>
          <w:lang w:val="en-GB"/>
        </w:rPr>
      </w:pPr>
      <w:r w:rsidRPr="00546EFF">
        <w:rPr>
          <w:rFonts w:ascii="Arial" w:eastAsia="Arial" w:hAnsi="Arial" w:cs="Arial"/>
          <w:b/>
          <w:bCs/>
          <w:color w:val="000000" w:themeColor="text1"/>
          <w:sz w:val="20"/>
          <w:szCs w:val="20"/>
          <w:lang w:val="en-GB"/>
        </w:rPr>
        <w:t xml:space="preserve">4. </w:t>
      </w:r>
      <w:r w:rsidR="00FE6883" w:rsidRPr="00546EFF">
        <w:rPr>
          <w:rFonts w:ascii="Arial" w:eastAsia="Arial" w:hAnsi="Arial" w:cs="Arial"/>
          <w:b/>
          <w:bCs/>
          <w:color w:val="000000" w:themeColor="text1"/>
          <w:sz w:val="20"/>
          <w:szCs w:val="20"/>
          <w:lang w:val="en-GB"/>
        </w:rPr>
        <w:t>GENERAL REQUIREMENTS (applicable to all Services)</w:t>
      </w:r>
    </w:p>
    <w:p w14:paraId="700FE1CE" w14:textId="5B393879" w:rsidR="0027654F" w:rsidRPr="00546EFF" w:rsidRDefault="00FE6883" w:rsidP="00546EFF">
      <w:pPr>
        <w:pStyle w:val="ListParagraph"/>
        <w:numPr>
          <w:ilvl w:val="0"/>
          <w:numId w:val="7"/>
        </w:numPr>
        <w:tabs>
          <w:tab w:val="left" w:pos="993"/>
        </w:tabs>
        <w:spacing w:before="60" w:after="60" w:line="240" w:lineRule="auto"/>
        <w:ind w:left="993" w:hanging="993"/>
        <w:jc w:val="both"/>
        <w:rPr>
          <w:rFonts w:ascii="Arial" w:eastAsia="Arial" w:hAnsi="Arial" w:cs="Arial"/>
          <w:b/>
          <w:color w:val="000000" w:themeColor="text1"/>
          <w:sz w:val="20"/>
          <w:szCs w:val="20"/>
          <w:lang w:val="en-GB"/>
        </w:rPr>
      </w:pPr>
      <w:r w:rsidRPr="00546EFF">
        <w:rPr>
          <w:rFonts w:ascii="Arial" w:eastAsia="Arial" w:hAnsi="Arial" w:cs="Arial"/>
          <w:b/>
          <w:bCs/>
          <w:color w:val="000000" w:themeColor="text1"/>
          <w:sz w:val="20"/>
          <w:szCs w:val="20"/>
          <w:lang w:val="en-GB"/>
        </w:rPr>
        <w:t>Safety requirements</w:t>
      </w:r>
      <w:r w:rsidR="00231B87" w:rsidRPr="00546EFF">
        <w:rPr>
          <w:rFonts w:ascii="Arial" w:eastAsia="Arial" w:hAnsi="Arial" w:cs="Arial"/>
          <w:b/>
          <w:bCs/>
          <w:color w:val="000000" w:themeColor="text1"/>
          <w:sz w:val="20"/>
          <w:szCs w:val="20"/>
          <w:lang w:val="en-GB"/>
        </w:rPr>
        <w:t>:</w:t>
      </w:r>
    </w:p>
    <w:p w14:paraId="6B03B226" w14:textId="4206FCDB" w:rsidR="00FE6883" w:rsidRPr="00546EFF" w:rsidRDefault="00FE6883" w:rsidP="00546EFF">
      <w:pPr>
        <w:pStyle w:val="ListParagraph"/>
        <w:numPr>
          <w:ilvl w:val="0"/>
          <w:numId w:val="8"/>
        </w:numPr>
        <w:tabs>
          <w:tab w:val="left" w:pos="993"/>
        </w:tabs>
        <w:spacing w:before="60" w:after="6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 xml:space="preserve">The security of the </w:t>
      </w:r>
      <w:r w:rsidR="0022147B" w:rsidRPr="00546EFF">
        <w:rPr>
          <w:rFonts w:ascii="Arial" w:eastAsia="Arial" w:hAnsi="Arial" w:cs="Arial"/>
          <w:color w:val="000000" w:themeColor="text1"/>
          <w:sz w:val="20"/>
          <w:szCs w:val="20"/>
          <w:lang w:val="en-GB"/>
        </w:rPr>
        <w:t xml:space="preserve">Service Provider’s </w:t>
      </w:r>
      <w:r w:rsidRPr="00546EFF">
        <w:rPr>
          <w:rFonts w:ascii="Arial" w:eastAsia="Arial" w:hAnsi="Arial" w:cs="Arial"/>
          <w:color w:val="000000" w:themeColor="text1"/>
          <w:sz w:val="20"/>
          <w:szCs w:val="20"/>
          <w:lang w:val="en-GB"/>
        </w:rPr>
        <w:t xml:space="preserve">information must be managed in accordance with ISO/IEC 27001:2022 information security management standard (hereinafter referred to as </w:t>
      </w:r>
      <w:r w:rsidR="0022147B" w:rsidRPr="00546EFF">
        <w:rPr>
          <w:rFonts w:ascii="Arial" w:eastAsia="Arial" w:hAnsi="Arial" w:cs="Arial"/>
          <w:color w:val="000000" w:themeColor="text1"/>
          <w:sz w:val="20"/>
          <w:szCs w:val="20"/>
          <w:lang w:val="en-GB"/>
        </w:rPr>
        <w:t>‘</w:t>
      </w:r>
      <w:r w:rsidRPr="00546EFF">
        <w:rPr>
          <w:rFonts w:ascii="Arial" w:eastAsia="Arial" w:hAnsi="Arial" w:cs="Arial"/>
          <w:color w:val="000000" w:themeColor="text1"/>
          <w:sz w:val="20"/>
          <w:szCs w:val="20"/>
          <w:lang w:val="en-GB"/>
        </w:rPr>
        <w:t>the Standard</w:t>
      </w:r>
      <w:r w:rsidR="0022147B" w:rsidRPr="00546EFF">
        <w:rPr>
          <w:rFonts w:ascii="Arial" w:eastAsia="Arial" w:hAnsi="Arial" w:cs="Arial"/>
          <w:color w:val="000000" w:themeColor="text1"/>
          <w:sz w:val="20"/>
          <w:szCs w:val="20"/>
          <w:lang w:val="en-GB"/>
        </w:rPr>
        <w:t>’</w:t>
      </w:r>
      <w:r w:rsidRPr="00546EFF">
        <w:rPr>
          <w:rFonts w:ascii="Arial" w:eastAsia="Arial" w:hAnsi="Arial" w:cs="Arial"/>
          <w:color w:val="000000" w:themeColor="text1"/>
          <w:sz w:val="20"/>
          <w:szCs w:val="20"/>
          <w:lang w:val="en-GB"/>
        </w:rPr>
        <w:t>).</w:t>
      </w:r>
    </w:p>
    <w:p w14:paraId="789C3BA2" w14:textId="6407A923" w:rsidR="00FE6883" w:rsidRPr="00546EFF" w:rsidRDefault="00FE6883" w:rsidP="00546EFF">
      <w:pPr>
        <w:pStyle w:val="ListParagraph"/>
        <w:numPr>
          <w:ilvl w:val="0"/>
          <w:numId w:val="8"/>
        </w:numPr>
        <w:tabs>
          <w:tab w:val="left" w:pos="993"/>
        </w:tabs>
        <w:spacing w:before="60" w:after="6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 xml:space="preserve">Any System data or data related to the System may not be transferred to any third party without the </w:t>
      </w:r>
      <w:r w:rsidR="0022147B" w:rsidRPr="00546EFF">
        <w:rPr>
          <w:rFonts w:ascii="Arial" w:eastAsia="Arial" w:hAnsi="Arial" w:cs="Arial"/>
          <w:color w:val="000000" w:themeColor="text1"/>
          <w:sz w:val="20"/>
          <w:szCs w:val="20"/>
          <w:lang w:val="en-GB"/>
        </w:rPr>
        <w:t>Customer’</w:t>
      </w:r>
      <w:r w:rsidRPr="00546EFF">
        <w:rPr>
          <w:rFonts w:ascii="Arial" w:eastAsia="Arial" w:hAnsi="Arial" w:cs="Arial"/>
          <w:color w:val="000000" w:themeColor="text1"/>
          <w:sz w:val="20"/>
          <w:szCs w:val="20"/>
          <w:lang w:val="en-GB"/>
        </w:rPr>
        <w:t>s written consent/permission.</w:t>
      </w:r>
    </w:p>
    <w:p w14:paraId="594E6A87" w14:textId="6CA838BE" w:rsidR="00FE6883" w:rsidRPr="00546EFF" w:rsidRDefault="00FE6883" w:rsidP="00546EFF">
      <w:pPr>
        <w:pStyle w:val="ListParagraph"/>
        <w:numPr>
          <w:ilvl w:val="0"/>
          <w:numId w:val="8"/>
        </w:numPr>
        <w:tabs>
          <w:tab w:val="left" w:pos="993"/>
        </w:tabs>
        <w:spacing w:before="60" w:after="6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 xml:space="preserve">The </w:t>
      </w:r>
      <w:r w:rsidR="0022147B" w:rsidRPr="00546EFF">
        <w:rPr>
          <w:rFonts w:ascii="Arial" w:eastAsia="Arial" w:hAnsi="Arial" w:cs="Arial"/>
          <w:color w:val="000000" w:themeColor="text1"/>
          <w:sz w:val="20"/>
          <w:szCs w:val="20"/>
          <w:lang w:val="en-GB"/>
        </w:rPr>
        <w:t>Customer</w:t>
      </w:r>
      <w:r w:rsidRPr="00546EFF">
        <w:rPr>
          <w:rFonts w:ascii="Arial" w:eastAsia="Arial" w:hAnsi="Arial" w:cs="Arial"/>
          <w:color w:val="000000" w:themeColor="text1"/>
          <w:sz w:val="20"/>
          <w:szCs w:val="20"/>
          <w:lang w:val="en-GB"/>
        </w:rPr>
        <w:t xml:space="preserve"> must be informed of any parties involved in the provision of the Service, if they are or are planned to be involved.</w:t>
      </w:r>
    </w:p>
    <w:p w14:paraId="60D9D07F" w14:textId="0C95BE46" w:rsidR="00FE6883" w:rsidRPr="00546EFF" w:rsidRDefault="00FE6883" w:rsidP="00546EFF">
      <w:pPr>
        <w:pStyle w:val="ListParagraph"/>
        <w:numPr>
          <w:ilvl w:val="0"/>
          <w:numId w:val="8"/>
        </w:numPr>
        <w:tabs>
          <w:tab w:val="left" w:pos="993"/>
        </w:tabs>
        <w:spacing w:before="60" w:after="6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Employees of the Service Provider who are granted access to Customer</w:t>
      </w:r>
      <w:r w:rsidR="0022147B" w:rsidRPr="00546EFF">
        <w:rPr>
          <w:rFonts w:ascii="Arial" w:eastAsia="Arial" w:hAnsi="Arial" w:cs="Arial"/>
          <w:color w:val="000000" w:themeColor="text1"/>
          <w:sz w:val="20"/>
          <w:szCs w:val="20"/>
          <w:lang w:val="en-GB"/>
        </w:rPr>
        <w:t>’s</w:t>
      </w:r>
      <w:r w:rsidRPr="00546EFF">
        <w:rPr>
          <w:rFonts w:ascii="Arial" w:eastAsia="Arial" w:hAnsi="Arial" w:cs="Arial"/>
          <w:color w:val="000000" w:themeColor="text1"/>
          <w:sz w:val="20"/>
          <w:szCs w:val="20"/>
          <w:lang w:val="en-GB"/>
        </w:rPr>
        <w:t xml:space="preserve"> information must sign </w:t>
      </w:r>
      <w:r w:rsidR="0022147B" w:rsidRPr="00546EFF">
        <w:rPr>
          <w:rFonts w:ascii="Arial" w:eastAsia="Arial" w:hAnsi="Arial" w:cs="Arial"/>
          <w:color w:val="000000" w:themeColor="text1"/>
          <w:sz w:val="20"/>
          <w:szCs w:val="20"/>
          <w:lang w:val="en-GB"/>
        </w:rPr>
        <w:t>non-disclosure agreement</w:t>
      </w:r>
      <w:r w:rsidRPr="00546EFF">
        <w:rPr>
          <w:rFonts w:ascii="Arial" w:eastAsia="Arial" w:hAnsi="Arial" w:cs="Arial"/>
          <w:color w:val="000000" w:themeColor="text1"/>
          <w:sz w:val="20"/>
          <w:szCs w:val="20"/>
          <w:lang w:val="en-GB"/>
        </w:rPr>
        <w:t>.</w:t>
      </w:r>
    </w:p>
    <w:p w14:paraId="4E73769A" w14:textId="67B1309C" w:rsidR="00FE6883" w:rsidRPr="00546EFF" w:rsidRDefault="00FE6883" w:rsidP="00546EFF">
      <w:pPr>
        <w:pStyle w:val="ListParagraph"/>
        <w:numPr>
          <w:ilvl w:val="0"/>
          <w:numId w:val="8"/>
        </w:numPr>
        <w:tabs>
          <w:tab w:val="left" w:pos="993"/>
        </w:tabs>
        <w:spacing w:before="60" w:after="6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Secure coding controls (reviews, automated testing, vulnerability scanning, etc.) must be applied throughout the software development lifecycle.</w:t>
      </w:r>
    </w:p>
    <w:p w14:paraId="2D1E3EBC" w14:textId="064C48B7" w:rsidR="00FE6883" w:rsidRPr="00546EFF" w:rsidRDefault="00FE6883" w:rsidP="00546EFF">
      <w:pPr>
        <w:pStyle w:val="ListParagraph"/>
        <w:numPr>
          <w:ilvl w:val="0"/>
          <w:numId w:val="8"/>
        </w:numPr>
        <w:tabs>
          <w:tab w:val="left" w:pos="993"/>
        </w:tabs>
        <w:spacing w:before="60" w:after="6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lastRenderedPageBreak/>
        <w:t>The Service Provider undertakes to inform the Customer about any security incident that has occurred and that has compromised the integrity or confidentiality of the Customer</w:t>
      </w:r>
      <w:r w:rsidR="0022147B" w:rsidRPr="00546EFF">
        <w:rPr>
          <w:rFonts w:ascii="Arial" w:eastAsia="Arial" w:hAnsi="Arial" w:cs="Arial"/>
          <w:color w:val="000000" w:themeColor="text1"/>
          <w:sz w:val="20"/>
          <w:szCs w:val="20"/>
          <w:lang w:val="en-GB"/>
        </w:rPr>
        <w:t>’</w:t>
      </w:r>
      <w:r w:rsidRPr="00546EFF">
        <w:rPr>
          <w:rFonts w:ascii="Arial" w:eastAsia="Arial" w:hAnsi="Arial" w:cs="Arial"/>
          <w:color w:val="000000" w:themeColor="text1"/>
          <w:sz w:val="20"/>
          <w:szCs w:val="20"/>
          <w:lang w:val="en-GB"/>
        </w:rPr>
        <w:t>s information or has disrupted/is disrupting the provision of the Service immediately, but no later than within 24 hours.</w:t>
      </w:r>
    </w:p>
    <w:p w14:paraId="0C926C70" w14:textId="6AF7D651" w:rsidR="00FE6883" w:rsidRPr="00546EFF" w:rsidRDefault="00FE6883" w:rsidP="00546EFF">
      <w:pPr>
        <w:pStyle w:val="ListParagraph"/>
        <w:numPr>
          <w:ilvl w:val="0"/>
          <w:numId w:val="8"/>
        </w:numPr>
        <w:tabs>
          <w:tab w:val="left" w:pos="993"/>
        </w:tabs>
        <w:spacing w:before="60" w:after="6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 xml:space="preserve">The </w:t>
      </w:r>
      <w:r w:rsidR="00C2200F" w:rsidRPr="00546EFF">
        <w:rPr>
          <w:rFonts w:ascii="Arial" w:eastAsia="Arial" w:hAnsi="Arial" w:cs="Arial"/>
          <w:color w:val="000000" w:themeColor="text1"/>
          <w:sz w:val="20"/>
          <w:szCs w:val="20"/>
          <w:lang w:val="en-GB"/>
        </w:rPr>
        <w:t xml:space="preserve">Service Provider </w:t>
      </w:r>
      <w:r w:rsidRPr="00546EFF">
        <w:rPr>
          <w:rFonts w:ascii="Arial" w:eastAsia="Arial" w:hAnsi="Arial" w:cs="Arial"/>
          <w:color w:val="000000" w:themeColor="text1"/>
          <w:sz w:val="20"/>
          <w:szCs w:val="20"/>
          <w:lang w:val="en-GB"/>
        </w:rPr>
        <w:t xml:space="preserve">must perform continuous business continuity management testing of resources (human and technological) related to </w:t>
      </w:r>
      <w:r w:rsidR="00C2200F" w:rsidRPr="00546EFF">
        <w:rPr>
          <w:rFonts w:ascii="Arial" w:eastAsia="Arial" w:hAnsi="Arial" w:cs="Arial"/>
          <w:color w:val="000000" w:themeColor="text1"/>
          <w:sz w:val="20"/>
          <w:szCs w:val="20"/>
          <w:lang w:val="en-GB"/>
        </w:rPr>
        <w:t>the provision of the Service</w:t>
      </w:r>
      <w:r w:rsidRPr="00546EFF">
        <w:rPr>
          <w:rFonts w:ascii="Arial" w:eastAsia="Arial" w:hAnsi="Arial" w:cs="Arial"/>
          <w:color w:val="000000" w:themeColor="text1"/>
          <w:sz w:val="20"/>
          <w:szCs w:val="20"/>
          <w:lang w:val="en-GB"/>
        </w:rPr>
        <w:t>.</w:t>
      </w:r>
    </w:p>
    <w:p w14:paraId="6E5003B5" w14:textId="74DE823B" w:rsidR="00FE6883" w:rsidRPr="00546EFF" w:rsidRDefault="00FE6883" w:rsidP="00546EFF">
      <w:pPr>
        <w:pStyle w:val="ListParagraph"/>
        <w:numPr>
          <w:ilvl w:val="0"/>
          <w:numId w:val="8"/>
        </w:numPr>
        <w:tabs>
          <w:tab w:val="left" w:pos="993"/>
        </w:tabs>
        <w:spacing w:before="60" w:after="6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 xml:space="preserve">The </w:t>
      </w:r>
      <w:r w:rsidR="00C2200F" w:rsidRPr="00546EFF">
        <w:rPr>
          <w:rFonts w:ascii="Arial" w:eastAsia="Arial" w:hAnsi="Arial" w:cs="Arial"/>
          <w:color w:val="000000" w:themeColor="text1"/>
          <w:sz w:val="20"/>
          <w:szCs w:val="20"/>
          <w:lang w:val="en-GB"/>
        </w:rPr>
        <w:t xml:space="preserve">Service Provider </w:t>
      </w:r>
      <w:r w:rsidRPr="00546EFF">
        <w:rPr>
          <w:rFonts w:ascii="Arial" w:eastAsia="Arial" w:hAnsi="Arial" w:cs="Arial"/>
          <w:color w:val="000000" w:themeColor="text1"/>
          <w:sz w:val="20"/>
          <w:szCs w:val="20"/>
          <w:lang w:val="en-GB"/>
        </w:rPr>
        <w:t>guarantees that it complies with the legal requirements for data protection applicable in Lithuania and/or the European Union.</w:t>
      </w:r>
    </w:p>
    <w:p w14:paraId="1892A568" w14:textId="31811F18" w:rsidR="00FE6883" w:rsidRPr="00546EFF" w:rsidRDefault="00FE6883" w:rsidP="00546EFF">
      <w:pPr>
        <w:pStyle w:val="ListParagraph"/>
        <w:numPr>
          <w:ilvl w:val="0"/>
          <w:numId w:val="8"/>
        </w:numPr>
        <w:tabs>
          <w:tab w:val="left" w:pos="993"/>
        </w:tabs>
        <w:spacing w:before="60" w:after="6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 xml:space="preserve">The Service Provider shall ensure that only legal software is used for the provision of the Service and that all system application and infrastructure platforms/libraries have the latest security </w:t>
      </w:r>
      <w:proofErr w:type="gramStart"/>
      <w:r w:rsidRPr="00546EFF">
        <w:rPr>
          <w:rFonts w:ascii="Arial" w:eastAsia="Arial" w:hAnsi="Arial" w:cs="Arial"/>
          <w:color w:val="000000" w:themeColor="text1"/>
          <w:sz w:val="20"/>
          <w:szCs w:val="20"/>
          <w:lang w:val="en-GB"/>
        </w:rPr>
        <w:t>patches, and</w:t>
      </w:r>
      <w:proofErr w:type="gramEnd"/>
      <w:r w:rsidRPr="00546EFF">
        <w:rPr>
          <w:rFonts w:ascii="Arial" w:eastAsia="Arial" w:hAnsi="Arial" w:cs="Arial"/>
          <w:color w:val="000000" w:themeColor="text1"/>
          <w:sz w:val="20"/>
          <w:szCs w:val="20"/>
          <w:lang w:val="en-GB"/>
        </w:rPr>
        <w:t xml:space="preserve"> shall ensure that the versions of the application and infrastructure platforms/libraries are supported by the manufacturers.</w:t>
      </w:r>
    </w:p>
    <w:p w14:paraId="4F0C839F" w14:textId="2B5242D3" w:rsidR="00FE6883" w:rsidRPr="00546EFF" w:rsidRDefault="00FE6883" w:rsidP="00546EFF">
      <w:pPr>
        <w:pStyle w:val="ListParagraph"/>
        <w:numPr>
          <w:ilvl w:val="0"/>
          <w:numId w:val="8"/>
        </w:numPr>
        <w:tabs>
          <w:tab w:val="left" w:pos="993"/>
        </w:tabs>
        <w:spacing w:before="60" w:after="6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The Customer or its authorized Service Providers shall have the right to audit the Service Provider</w:t>
      </w:r>
      <w:r w:rsidR="0022147B" w:rsidRPr="00546EFF">
        <w:rPr>
          <w:rFonts w:ascii="Arial" w:eastAsia="Arial" w:hAnsi="Arial" w:cs="Arial"/>
          <w:color w:val="000000" w:themeColor="text1"/>
          <w:sz w:val="20"/>
          <w:szCs w:val="20"/>
          <w:lang w:val="en-GB"/>
        </w:rPr>
        <w:t>’</w:t>
      </w:r>
      <w:r w:rsidRPr="00546EFF">
        <w:rPr>
          <w:rFonts w:ascii="Arial" w:eastAsia="Arial" w:hAnsi="Arial" w:cs="Arial"/>
          <w:color w:val="000000" w:themeColor="text1"/>
          <w:sz w:val="20"/>
          <w:szCs w:val="20"/>
          <w:lang w:val="en-GB"/>
        </w:rPr>
        <w:t xml:space="preserve">s compliance with these security requirements. The Service Provider undertakes to facilitate such an audit </w:t>
      </w:r>
      <w:r w:rsidR="00C2200F" w:rsidRPr="00546EFF">
        <w:rPr>
          <w:rFonts w:ascii="Arial" w:eastAsia="Arial" w:hAnsi="Arial" w:cs="Arial"/>
          <w:color w:val="000000" w:themeColor="text1"/>
          <w:sz w:val="20"/>
          <w:szCs w:val="20"/>
          <w:lang w:val="en-GB"/>
        </w:rPr>
        <w:t>within the duration</w:t>
      </w:r>
      <w:r w:rsidRPr="00546EFF">
        <w:rPr>
          <w:rFonts w:ascii="Arial" w:eastAsia="Arial" w:hAnsi="Arial" w:cs="Arial"/>
          <w:color w:val="000000" w:themeColor="text1"/>
          <w:sz w:val="20"/>
          <w:szCs w:val="20"/>
          <w:lang w:val="en-GB"/>
        </w:rPr>
        <w:t xml:space="preserve"> of the contract or in the event of a major incident.</w:t>
      </w:r>
    </w:p>
    <w:p w14:paraId="7CC21F32" w14:textId="0DDA6F33" w:rsidR="00FE6883" w:rsidRPr="00546EFF" w:rsidRDefault="00FE6883" w:rsidP="00546EFF">
      <w:pPr>
        <w:pStyle w:val="ListParagraph"/>
        <w:numPr>
          <w:ilvl w:val="0"/>
          <w:numId w:val="8"/>
        </w:numPr>
        <w:tabs>
          <w:tab w:val="left" w:pos="993"/>
        </w:tabs>
        <w:spacing w:before="60" w:after="6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 xml:space="preserve">The software of the system and its components must be updated periodically. The versions of the software of the system and its components </w:t>
      </w:r>
      <w:r w:rsidR="00C2200F" w:rsidRPr="00546EFF">
        <w:rPr>
          <w:rFonts w:ascii="Arial" w:eastAsia="Arial" w:hAnsi="Arial" w:cs="Arial"/>
          <w:color w:val="000000" w:themeColor="text1"/>
          <w:sz w:val="20"/>
          <w:szCs w:val="20"/>
          <w:lang w:val="en-GB"/>
        </w:rPr>
        <w:t>shall be</w:t>
      </w:r>
      <w:r w:rsidRPr="00546EFF">
        <w:rPr>
          <w:rFonts w:ascii="Arial" w:eastAsia="Arial" w:hAnsi="Arial" w:cs="Arial"/>
          <w:color w:val="000000" w:themeColor="text1"/>
          <w:sz w:val="20"/>
          <w:szCs w:val="20"/>
          <w:lang w:val="en-GB"/>
        </w:rPr>
        <w:t xml:space="preserve"> reviewed and/or updated at least once a year.</w:t>
      </w:r>
    </w:p>
    <w:p w14:paraId="573606E1" w14:textId="6AC7449D" w:rsidR="00FE6883" w:rsidRPr="00546EFF" w:rsidRDefault="00FE6883" w:rsidP="00546EFF">
      <w:pPr>
        <w:pStyle w:val="ListParagraph"/>
        <w:numPr>
          <w:ilvl w:val="0"/>
          <w:numId w:val="8"/>
        </w:numPr>
        <w:tabs>
          <w:tab w:val="left" w:pos="993"/>
        </w:tabs>
        <w:spacing w:before="60" w:after="6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 xml:space="preserve">The </w:t>
      </w:r>
      <w:r w:rsidR="00C2200F" w:rsidRPr="00546EFF">
        <w:rPr>
          <w:rFonts w:ascii="Arial" w:eastAsia="Arial" w:hAnsi="Arial" w:cs="Arial"/>
          <w:color w:val="000000" w:themeColor="text1"/>
          <w:sz w:val="20"/>
          <w:szCs w:val="20"/>
          <w:lang w:val="en-GB"/>
        </w:rPr>
        <w:t xml:space="preserve">Service Provider’s </w:t>
      </w:r>
      <w:r w:rsidRPr="00546EFF">
        <w:rPr>
          <w:rFonts w:ascii="Arial" w:eastAsia="Arial" w:hAnsi="Arial" w:cs="Arial"/>
          <w:color w:val="000000" w:themeColor="text1"/>
          <w:sz w:val="20"/>
          <w:szCs w:val="20"/>
          <w:lang w:val="en-GB"/>
        </w:rPr>
        <w:t>support must include the registration and accumulation of errors or inaccuracies in the System software.</w:t>
      </w:r>
    </w:p>
    <w:p w14:paraId="449AFA85" w14:textId="7ABCFBD7" w:rsidR="00FE6883" w:rsidRPr="00546EFF" w:rsidRDefault="00FE6883" w:rsidP="00546EFF">
      <w:pPr>
        <w:pStyle w:val="ListParagraph"/>
        <w:numPr>
          <w:ilvl w:val="0"/>
          <w:numId w:val="8"/>
        </w:numPr>
        <w:tabs>
          <w:tab w:val="left" w:pos="993"/>
        </w:tabs>
        <w:spacing w:before="60" w:after="6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 xml:space="preserve">The </w:t>
      </w:r>
      <w:r w:rsidR="00C2200F" w:rsidRPr="00546EFF">
        <w:rPr>
          <w:rFonts w:ascii="Arial" w:eastAsia="Arial" w:hAnsi="Arial" w:cs="Arial"/>
          <w:color w:val="000000" w:themeColor="text1"/>
          <w:sz w:val="20"/>
          <w:szCs w:val="20"/>
          <w:lang w:val="en-GB"/>
        </w:rPr>
        <w:t>S</w:t>
      </w:r>
      <w:r w:rsidRPr="00546EFF">
        <w:rPr>
          <w:rFonts w:ascii="Arial" w:eastAsia="Arial" w:hAnsi="Arial" w:cs="Arial"/>
          <w:color w:val="000000" w:themeColor="text1"/>
          <w:sz w:val="20"/>
          <w:szCs w:val="20"/>
          <w:lang w:val="en-GB"/>
        </w:rPr>
        <w:t xml:space="preserve">ystem must be protected against </w:t>
      </w:r>
      <w:r w:rsidR="00C2200F" w:rsidRPr="00546EFF">
        <w:rPr>
          <w:rFonts w:ascii="Arial" w:eastAsia="Arial" w:hAnsi="Arial" w:cs="Arial"/>
          <w:color w:val="000000" w:themeColor="text1"/>
          <w:sz w:val="20"/>
          <w:szCs w:val="20"/>
          <w:lang w:val="en-GB"/>
        </w:rPr>
        <w:t>TOP 10</w:t>
      </w:r>
      <w:r w:rsidRPr="00546EFF">
        <w:rPr>
          <w:rFonts w:ascii="Arial" w:eastAsia="Arial" w:hAnsi="Arial" w:cs="Arial"/>
          <w:color w:val="000000" w:themeColor="text1"/>
          <w:sz w:val="20"/>
          <w:szCs w:val="20"/>
          <w:lang w:val="en-GB"/>
        </w:rPr>
        <w:t xml:space="preserve"> recent attacks carried out over the network, the list of which is published on the website of The Open Web Application Security Project (OWASP) at www.owasp.org.</w:t>
      </w:r>
    </w:p>
    <w:p w14:paraId="78C8A442" w14:textId="582FA681" w:rsidR="00FE6883" w:rsidRPr="00546EFF" w:rsidRDefault="00FE6883" w:rsidP="00546EFF">
      <w:pPr>
        <w:pStyle w:val="ListParagraph"/>
        <w:numPr>
          <w:ilvl w:val="0"/>
          <w:numId w:val="8"/>
        </w:numPr>
        <w:tabs>
          <w:tab w:val="left" w:pos="993"/>
        </w:tabs>
        <w:spacing w:before="60" w:after="60" w:line="240" w:lineRule="auto"/>
        <w:ind w:left="993" w:hanging="993"/>
        <w:jc w:val="both"/>
        <w:rPr>
          <w:rFonts w:ascii="Arial" w:eastAsia="Aptos" w:hAnsi="Arial" w:cs="Arial"/>
          <w:color w:val="000000" w:themeColor="text1"/>
          <w:sz w:val="20"/>
          <w:szCs w:val="20"/>
          <w:lang w:val="en-GB"/>
        </w:rPr>
      </w:pPr>
      <w:r w:rsidRPr="00546EFF">
        <w:rPr>
          <w:rFonts w:ascii="Arial" w:eastAsia="Aptos" w:hAnsi="Arial" w:cs="Arial"/>
          <w:color w:val="000000" w:themeColor="text1"/>
          <w:sz w:val="20"/>
          <w:szCs w:val="20"/>
          <w:lang w:val="en-GB"/>
        </w:rPr>
        <w:t xml:space="preserve">At least once a year, the </w:t>
      </w:r>
      <w:r w:rsidR="00C2200F" w:rsidRPr="00546EFF">
        <w:rPr>
          <w:rFonts w:ascii="Arial" w:eastAsia="Aptos" w:hAnsi="Arial" w:cs="Arial"/>
          <w:color w:val="000000" w:themeColor="text1"/>
          <w:sz w:val="20"/>
          <w:szCs w:val="20"/>
          <w:lang w:val="en-GB"/>
        </w:rPr>
        <w:t>Service Provider</w:t>
      </w:r>
      <w:r w:rsidRPr="00546EFF">
        <w:rPr>
          <w:rFonts w:ascii="Arial" w:eastAsia="Aptos" w:hAnsi="Arial" w:cs="Arial"/>
          <w:color w:val="000000" w:themeColor="text1"/>
          <w:sz w:val="20"/>
          <w:szCs w:val="20"/>
          <w:lang w:val="en-GB"/>
        </w:rPr>
        <w:t xml:space="preserve"> undertakes to submit  (i) internal control assurance reports for information security management in accordance with IEC/ISO 27001:2022 (International Organization for Standardization) standard or equivalent, or shall enable the Customer to perform an information security management audit at the above-mentioned intervals;</w:t>
      </w:r>
      <w:r w:rsidRPr="00546EFF">
        <w:rPr>
          <w:rFonts w:ascii="Arial" w:hAnsi="Arial" w:cs="Arial"/>
          <w:sz w:val="20"/>
          <w:szCs w:val="20"/>
        </w:rPr>
        <w:t xml:space="preserve"> </w:t>
      </w:r>
      <w:r w:rsidRPr="00546EFF">
        <w:rPr>
          <w:rFonts w:ascii="Arial" w:eastAsia="Aptos" w:hAnsi="Arial" w:cs="Arial"/>
          <w:color w:val="000000" w:themeColor="text1"/>
          <w:sz w:val="20"/>
          <w:szCs w:val="20"/>
          <w:lang w:val="en-GB"/>
        </w:rPr>
        <w:t xml:space="preserve">(ii) internal control assurance reports for IT </w:t>
      </w:r>
      <w:r w:rsidR="00C2200F" w:rsidRPr="00546EFF">
        <w:rPr>
          <w:rFonts w:ascii="Arial" w:eastAsia="Aptos" w:hAnsi="Arial" w:cs="Arial"/>
          <w:color w:val="000000" w:themeColor="text1"/>
          <w:sz w:val="20"/>
          <w:szCs w:val="20"/>
          <w:lang w:val="en-GB"/>
        </w:rPr>
        <w:t>management</w:t>
      </w:r>
      <w:r w:rsidRPr="00546EFF">
        <w:rPr>
          <w:rFonts w:ascii="Arial" w:eastAsia="Aptos" w:hAnsi="Arial" w:cs="Arial"/>
          <w:color w:val="000000" w:themeColor="text1"/>
          <w:sz w:val="20"/>
          <w:szCs w:val="20"/>
          <w:lang w:val="en-GB"/>
        </w:rPr>
        <w:t xml:space="preserve"> in accordance with SOC (Service Organization Control) or ISAE 3402 (International Standard on Assurance Engagements) or equivalent, or</w:t>
      </w:r>
      <w:r w:rsidR="00C2200F" w:rsidRPr="00546EFF">
        <w:rPr>
          <w:rFonts w:ascii="Arial" w:eastAsia="Aptos" w:hAnsi="Arial" w:cs="Arial"/>
          <w:color w:val="000000" w:themeColor="text1"/>
          <w:sz w:val="20"/>
          <w:szCs w:val="20"/>
          <w:lang w:val="en-GB"/>
        </w:rPr>
        <w:t xml:space="preserve"> shall enable the Customer</w:t>
      </w:r>
      <w:r w:rsidRPr="00546EFF">
        <w:rPr>
          <w:rFonts w:ascii="Arial" w:eastAsia="Aptos" w:hAnsi="Arial" w:cs="Arial"/>
          <w:color w:val="000000" w:themeColor="text1"/>
          <w:sz w:val="20"/>
          <w:szCs w:val="20"/>
          <w:lang w:val="en-GB"/>
        </w:rPr>
        <w:t xml:space="preserve"> </w:t>
      </w:r>
      <w:r w:rsidR="00C2200F" w:rsidRPr="00546EFF">
        <w:rPr>
          <w:rFonts w:ascii="Arial" w:eastAsia="Aptos" w:hAnsi="Arial" w:cs="Arial"/>
          <w:color w:val="000000" w:themeColor="text1"/>
          <w:sz w:val="20"/>
          <w:szCs w:val="20"/>
          <w:lang w:val="en-GB"/>
        </w:rPr>
        <w:t xml:space="preserve">to perform an IT management audit </w:t>
      </w:r>
      <w:r w:rsidRPr="00546EFF">
        <w:rPr>
          <w:rFonts w:ascii="Arial" w:eastAsia="Aptos" w:hAnsi="Arial" w:cs="Arial"/>
          <w:color w:val="000000" w:themeColor="text1"/>
          <w:sz w:val="20"/>
          <w:szCs w:val="20"/>
          <w:lang w:val="en-GB"/>
        </w:rPr>
        <w:t>at the above</w:t>
      </w:r>
      <w:r w:rsidR="00C2200F" w:rsidRPr="00546EFF">
        <w:rPr>
          <w:rFonts w:ascii="Arial" w:eastAsia="Aptos" w:hAnsi="Arial" w:cs="Arial"/>
          <w:color w:val="000000" w:themeColor="text1"/>
          <w:sz w:val="20"/>
          <w:szCs w:val="20"/>
          <w:lang w:val="en-GB"/>
        </w:rPr>
        <w:t xml:space="preserve"> specified intervals</w:t>
      </w:r>
      <w:r w:rsidRPr="00546EFF">
        <w:rPr>
          <w:rFonts w:ascii="Arial" w:eastAsia="Aptos" w:hAnsi="Arial" w:cs="Arial"/>
          <w:color w:val="000000" w:themeColor="text1"/>
          <w:sz w:val="20"/>
          <w:szCs w:val="20"/>
          <w:lang w:val="en-GB"/>
        </w:rPr>
        <w:t>.</w:t>
      </w:r>
    </w:p>
    <w:p w14:paraId="1A597577" w14:textId="77777777" w:rsidR="007B781E" w:rsidRPr="00546EFF" w:rsidRDefault="007B781E" w:rsidP="00546EFF">
      <w:pPr>
        <w:pStyle w:val="ListParagraph"/>
        <w:tabs>
          <w:tab w:val="left" w:pos="993"/>
        </w:tabs>
        <w:spacing w:before="60" w:after="60" w:line="240" w:lineRule="auto"/>
        <w:ind w:left="0"/>
        <w:jc w:val="both"/>
        <w:rPr>
          <w:rFonts w:ascii="Arial" w:hAnsi="Arial" w:cs="Arial"/>
          <w:color w:val="000000" w:themeColor="text1"/>
          <w:sz w:val="20"/>
          <w:szCs w:val="20"/>
          <w:lang w:val="en-GB"/>
        </w:rPr>
      </w:pPr>
    </w:p>
    <w:p w14:paraId="52A43338" w14:textId="04E57190" w:rsidR="00C44A33" w:rsidRPr="00546EFF" w:rsidRDefault="00FE6883" w:rsidP="00546EFF">
      <w:pPr>
        <w:pStyle w:val="ListParagraph"/>
        <w:numPr>
          <w:ilvl w:val="0"/>
          <w:numId w:val="7"/>
        </w:numPr>
        <w:tabs>
          <w:tab w:val="left" w:pos="993"/>
        </w:tabs>
        <w:spacing w:before="60" w:after="60" w:line="240" w:lineRule="auto"/>
        <w:ind w:left="993" w:hanging="993"/>
        <w:jc w:val="both"/>
        <w:rPr>
          <w:rFonts w:ascii="Arial" w:eastAsia="Arial" w:hAnsi="Arial" w:cs="Arial"/>
          <w:b/>
          <w:bCs/>
          <w:color w:val="000000" w:themeColor="text1"/>
          <w:sz w:val="20"/>
          <w:szCs w:val="20"/>
          <w:lang w:val="en-GB"/>
        </w:rPr>
      </w:pPr>
      <w:r w:rsidRPr="00546EFF">
        <w:rPr>
          <w:rFonts w:ascii="Arial" w:eastAsia="Arial" w:hAnsi="Arial" w:cs="Arial"/>
          <w:b/>
          <w:bCs/>
          <w:color w:val="000000" w:themeColor="text1"/>
          <w:sz w:val="20"/>
          <w:szCs w:val="20"/>
          <w:lang w:val="en-GB"/>
        </w:rPr>
        <w:t>Architectural requirements</w:t>
      </w:r>
      <w:r w:rsidR="00C44A33" w:rsidRPr="00546EFF">
        <w:rPr>
          <w:rFonts w:ascii="Arial" w:eastAsia="Arial" w:hAnsi="Arial" w:cs="Arial"/>
          <w:b/>
          <w:bCs/>
          <w:color w:val="000000" w:themeColor="text1"/>
          <w:sz w:val="20"/>
          <w:szCs w:val="20"/>
          <w:lang w:val="en-GB"/>
        </w:rPr>
        <w:t>:</w:t>
      </w:r>
    </w:p>
    <w:p w14:paraId="40B0F305" w14:textId="71424E7E" w:rsidR="00FE6883" w:rsidRPr="00546EFF" w:rsidRDefault="00FE6883" w:rsidP="00546EFF">
      <w:pPr>
        <w:pStyle w:val="ListParagraph"/>
        <w:numPr>
          <w:ilvl w:val="0"/>
          <w:numId w:val="9"/>
        </w:numPr>
        <w:tabs>
          <w:tab w:val="left" w:pos="993"/>
        </w:tabs>
        <w:spacing w:before="60" w:after="6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 xml:space="preserve">The Service Provider must prepare descriptions of the architecture </w:t>
      </w:r>
      <w:r w:rsidR="00015B07" w:rsidRPr="00546EFF">
        <w:rPr>
          <w:rFonts w:ascii="Arial" w:eastAsia="Arial" w:hAnsi="Arial" w:cs="Arial"/>
          <w:color w:val="000000" w:themeColor="text1"/>
          <w:sz w:val="20"/>
          <w:szCs w:val="20"/>
          <w:lang w:val="en-GB"/>
        </w:rPr>
        <w:t>modifications</w:t>
      </w:r>
      <w:r w:rsidRPr="00546EFF">
        <w:rPr>
          <w:rFonts w:ascii="Arial" w:eastAsia="Arial" w:hAnsi="Arial" w:cs="Arial"/>
          <w:color w:val="000000" w:themeColor="text1"/>
          <w:sz w:val="20"/>
          <w:szCs w:val="20"/>
          <w:lang w:val="en-GB"/>
        </w:rPr>
        <w:t xml:space="preserve"> to the </w:t>
      </w:r>
      <w:r w:rsidR="00015B07" w:rsidRPr="00546EFF">
        <w:rPr>
          <w:rFonts w:ascii="Arial" w:eastAsia="Arial" w:hAnsi="Arial" w:cs="Arial"/>
          <w:color w:val="000000" w:themeColor="text1"/>
          <w:sz w:val="20"/>
          <w:szCs w:val="20"/>
          <w:lang w:val="en-GB"/>
        </w:rPr>
        <w:t>S</w:t>
      </w:r>
      <w:r w:rsidRPr="00546EFF">
        <w:rPr>
          <w:rFonts w:ascii="Arial" w:eastAsia="Arial" w:hAnsi="Arial" w:cs="Arial"/>
          <w:color w:val="000000" w:themeColor="text1"/>
          <w:sz w:val="20"/>
          <w:szCs w:val="20"/>
          <w:lang w:val="en-GB"/>
        </w:rPr>
        <w:t xml:space="preserve">ystem being developed and, if necessary, documents detailing the infrastructure </w:t>
      </w:r>
      <w:r w:rsidR="00015B07" w:rsidRPr="00546EFF">
        <w:rPr>
          <w:rFonts w:ascii="Arial" w:eastAsia="Arial" w:hAnsi="Arial" w:cs="Arial"/>
          <w:color w:val="000000" w:themeColor="text1"/>
          <w:sz w:val="20"/>
          <w:szCs w:val="20"/>
          <w:lang w:val="en-GB"/>
        </w:rPr>
        <w:t>modification</w:t>
      </w:r>
      <w:r w:rsidRPr="00546EFF">
        <w:rPr>
          <w:rFonts w:ascii="Arial" w:eastAsia="Arial" w:hAnsi="Arial" w:cs="Arial"/>
          <w:color w:val="000000" w:themeColor="text1"/>
          <w:sz w:val="20"/>
          <w:szCs w:val="20"/>
          <w:lang w:val="en-GB"/>
        </w:rPr>
        <w:t xml:space="preserve"> requirements. These documents must be agreed with the Customer before the start of the </w:t>
      </w:r>
      <w:r w:rsidR="00015B07" w:rsidRPr="00546EFF">
        <w:rPr>
          <w:rFonts w:ascii="Arial" w:eastAsia="Arial" w:hAnsi="Arial" w:cs="Arial"/>
          <w:color w:val="000000" w:themeColor="text1"/>
          <w:sz w:val="20"/>
          <w:szCs w:val="20"/>
          <w:lang w:val="en-GB"/>
        </w:rPr>
        <w:t>installation</w:t>
      </w:r>
      <w:r w:rsidRPr="00546EFF">
        <w:rPr>
          <w:rFonts w:ascii="Arial" w:eastAsia="Arial" w:hAnsi="Arial" w:cs="Arial"/>
          <w:color w:val="000000" w:themeColor="text1"/>
          <w:sz w:val="20"/>
          <w:szCs w:val="20"/>
          <w:lang w:val="en-GB"/>
        </w:rPr>
        <w:t xml:space="preserve"> work. If, during the work, there is a need to adjust them, the </w:t>
      </w:r>
      <w:r w:rsidR="00015B07" w:rsidRPr="00546EFF">
        <w:rPr>
          <w:rFonts w:ascii="Arial" w:eastAsia="Arial" w:hAnsi="Arial" w:cs="Arial"/>
          <w:color w:val="000000" w:themeColor="text1"/>
          <w:sz w:val="20"/>
          <w:szCs w:val="20"/>
          <w:lang w:val="en-GB"/>
        </w:rPr>
        <w:t>Service Provider</w:t>
      </w:r>
      <w:r w:rsidRPr="00546EFF">
        <w:rPr>
          <w:rFonts w:ascii="Arial" w:eastAsia="Arial" w:hAnsi="Arial" w:cs="Arial"/>
          <w:color w:val="000000" w:themeColor="text1"/>
          <w:sz w:val="20"/>
          <w:szCs w:val="20"/>
          <w:lang w:val="en-GB"/>
        </w:rPr>
        <w:t xml:space="preserve"> must make the adjustments and submit an updated version to the Customer.</w:t>
      </w:r>
    </w:p>
    <w:p w14:paraId="4576E5B9" w14:textId="17CA25EC" w:rsidR="00FE6883" w:rsidRPr="00546EFF" w:rsidRDefault="00FE6883" w:rsidP="00546EFF">
      <w:pPr>
        <w:pStyle w:val="ListParagraph"/>
        <w:numPr>
          <w:ilvl w:val="0"/>
          <w:numId w:val="9"/>
        </w:numPr>
        <w:tabs>
          <w:tab w:val="left" w:pos="993"/>
        </w:tabs>
        <w:spacing w:before="60" w:after="6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 xml:space="preserve">The </w:t>
      </w:r>
      <w:r w:rsidR="006E6CEE" w:rsidRPr="00546EFF">
        <w:rPr>
          <w:rFonts w:ascii="Arial" w:eastAsia="Arial" w:hAnsi="Arial" w:cs="Arial"/>
          <w:color w:val="000000" w:themeColor="text1"/>
          <w:sz w:val="20"/>
          <w:szCs w:val="20"/>
          <w:lang w:val="en-GB"/>
        </w:rPr>
        <w:t>S</w:t>
      </w:r>
      <w:r w:rsidRPr="00546EFF">
        <w:rPr>
          <w:rFonts w:ascii="Arial" w:eastAsia="Arial" w:hAnsi="Arial" w:cs="Arial"/>
          <w:color w:val="000000" w:themeColor="text1"/>
          <w:sz w:val="20"/>
          <w:szCs w:val="20"/>
          <w:lang w:val="en-GB"/>
        </w:rPr>
        <w:t>ystem architecture must remain based on Service-Oriented Architecture (SOA), as implemented in the existing Oracle OSM and Oracle Siebel CRM solution, ensuring modularity, scalability and reusability.</w:t>
      </w:r>
    </w:p>
    <w:p w14:paraId="2997D923" w14:textId="411D82CF" w:rsidR="00FE6883" w:rsidRPr="00546EFF" w:rsidRDefault="00FE6883" w:rsidP="00546EFF">
      <w:pPr>
        <w:pStyle w:val="ListParagraph"/>
        <w:numPr>
          <w:ilvl w:val="0"/>
          <w:numId w:val="9"/>
        </w:numPr>
        <w:tabs>
          <w:tab w:val="left" w:pos="993"/>
        </w:tabs>
        <w:spacing w:before="60" w:after="6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Architectural solutions must be oriented towards component-based and modular design, using existing Siebel and OSM architectures, ensuring their expansion without the need to purchase a new system or another platform.</w:t>
      </w:r>
    </w:p>
    <w:p w14:paraId="6FDACE47" w14:textId="24302242" w:rsidR="00FE6883" w:rsidRPr="00546EFF" w:rsidRDefault="00FE6883" w:rsidP="00546EFF">
      <w:pPr>
        <w:pStyle w:val="ListParagraph"/>
        <w:numPr>
          <w:ilvl w:val="0"/>
          <w:numId w:val="9"/>
        </w:numPr>
        <w:tabs>
          <w:tab w:val="left" w:pos="993"/>
        </w:tabs>
        <w:spacing w:before="60" w:after="6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All new components must be developed in accordance with Oracle</w:t>
      </w:r>
      <w:r w:rsidR="0022147B" w:rsidRPr="00546EFF">
        <w:rPr>
          <w:rFonts w:ascii="Arial" w:eastAsia="Arial" w:hAnsi="Arial" w:cs="Arial"/>
          <w:color w:val="000000" w:themeColor="text1"/>
          <w:sz w:val="20"/>
          <w:szCs w:val="20"/>
          <w:lang w:val="en-GB"/>
        </w:rPr>
        <w:t>’</w:t>
      </w:r>
      <w:r w:rsidRPr="00546EFF">
        <w:rPr>
          <w:rFonts w:ascii="Arial" w:eastAsia="Arial" w:hAnsi="Arial" w:cs="Arial"/>
          <w:color w:val="000000" w:themeColor="text1"/>
          <w:sz w:val="20"/>
          <w:szCs w:val="20"/>
          <w:lang w:val="en-GB"/>
        </w:rPr>
        <w:t>s recommended development practices or equivalent, ensuring compatibility with the existing architecture.</w:t>
      </w:r>
    </w:p>
    <w:p w14:paraId="4AD802F5" w14:textId="659EF665" w:rsidR="00FE6883" w:rsidRPr="00546EFF" w:rsidRDefault="00FE6883" w:rsidP="00546EFF">
      <w:pPr>
        <w:pStyle w:val="ListParagraph"/>
        <w:numPr>
          <w:ilvl w:val="0"/>
          <w:numId w:val="9"/>
        </w:numPr>
        <w:tabs>
          <w:tab w:val="left" w:pos="993"/>
        </w:tabs>
        <w:spacing w:before="60" w:after="6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 xml:space="preserve">The volume of data processed by the </w:t>
      </w:r>
      <w:r w:rsidR="006E6CEE" w:rsidRPr="00546EFF">
        <w:rPr>
          <w:rFonts w:ascii="Arial" w:eastAsia="Arial" w:hAnsi="Arial" w:cs="Arial"/>
          <w:color w:val="000000" w:themeColor="text1"/>
          <w:sz w:val="20"/>
          <w:szCs w:val="20"/>
          <w:lang w:val="en-GB"/>
        </w:rPr>
        <w:t>S</w:t>
      </w:r>
      <w:r w:rsidRPr="00546EFF">
        <w:rPr>
          <w:rFonts w:ascii="Arial" w:eastAsia="Arial" w:hAnsi="Arial" w:cs="Arial"/>
          <w:color w:val="000000" w:themeColor="text1"/>
          <w:sz w:val="20"/>
          <w:szCs w:val="20"/>
          <w:lang w:val="en-GB"/>
        </w:rPr>
        <w:t>ystem and its use shall not be limited by licenses.</w:t>
      </w:r>
    </w:p>
    <w:p w14:paraId="594897CB" w14:textId="1E5F7848" w:rsidR="00FE6883" w:rsidRPr="00546EFF" w:rsidRDefault="00FE6883" w:rsidP="00546EFF">
      <w:pPr>
        <w:pStyle w:val="ListParagraph"/>
        <w:numPr>
          <w:ilvl w:val="0"/>
          <w:numId w:val="9"/>
        </w:numPr>
        <w:tabs>
          <w:tab w:val="left" w:pos="993"/>
        </w:tabs>
        <w:spacing w:before="60" w:after="6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 xml:space="preserve">The number of data records and electronic documents processed in the </w:t>
      </w:r>
      <w:r w:rsidR="006E6CEE" w:rsidRPr="00546EFF">
        <w:rPr>
          <w:rFonts w:ascii="Arial" w:eastAsia="Arial" w:hAnsi="Arial" w:cs="Arial"/>
          <w:color w:val="000000" w:themeColor="text1"/>
          <w:sz w:val="20"/>
          <w:szCs w:val="20"/>
          <w:lang w:val="en-GB"/>
        </w:rPr>
        <w:t>S</w:t>
      </w:r>
      <w:r w:rsidRPr="00546EFF">
        <w:rPr>
          <w:rFonts w:ascii="Arial" w:eastAsia="Arial" w:hAnsi="Arial" w:cs="Arial"/>
          <w:color w:val="000000" w:themeColor="text1"/>
          <w:sz w:val="20"/>
          <w:szCs w:val="20"/>
          <w:lang w:val="en-GB"/>
        </w:rPr>
        <w:t>ystem shall not be limited, except for restrictions arising from the technical parameters or limitations of the virtual infrastructure.</w:t>
      </w:r>
    </w:p>
    <w:p w14:paraId="15E58F32" w14:textId="4F9611BC" w:rsidR="00FE6883" w:rsidRPr="00546EFF" w:rsidRDefault="00FE6883" w:rsidP="00546EFF">
      <w:pPr>
        <w:pStyle w:val="ListParagraph"/>
        <w:numPr>
          <w:ilvl w:val="0"/>
          <w:numId w:val="9"/>
        </w:numPr>
        <w:tabs>
          <w:tab w:val="left" w:pos="993"/>
        </w:tabs>
        <w:spacing w:before="60" w:after="6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 xml:space="preserve">Integration with internal and external systems must be implemented using the </w:t>
      </w:r>
      <w:r w:rsidR="006E6CEE" w:rsidRPr="00546EFF">
        <w:rPr>
          <w:rFonts w:ascii="Arial" w:eastAsia="Arial" w:hAnsi="Arial" w:cs="Arial"/>
          <w:color w:val="000000" w:themeColor="text1"/>
          <w:sz w:val="20"/>
          <w:szCs w:val="20"/>
          <w:lang w:val="en-GB"/>
        </w:rPr>
        <w:t>Customer’s</w:t>
      </w:r>
      <w:r w:rsidRPr="00546EFF">
        <w:rPr>
          <w:rFonts w:ascii="Arial" w:eastAsia="Arial" w:hAnsi="Arial" w:cs="Arial"/>
          <w:color w:val="000000" w:themeColor="text1"/>
          <w:sz w:val="20"/>
          <w:szCs w:val="20"/>
          <w:lang w:val="en-GB"/>
        </w:rPr>
        <w:t xml:space="preserve"> existing Enterprise Service Bus (ESB) infrastructure, unless otherwise agreed in writing.</w:t>
      </w:r>
    </w:p>
    <w:p w14:paraId="5BA06B5E" w14:textId="4B33403F" w:rsidR="00FE6883" w:rsidRPr="00546EFF" w:rsidRDefault="00FE6883" w:rsidP="00546EFF">
      <w:pPr>
        <w:pStyle w:val="ListParagraph"/>
        <w:numPr>
          <w:ilvl w:val="1"/>
          <w:numId w:val="9"/>
        </w:numPr>
        <w:tabs>
          <w:tab w:val="left" w:pos="993"/>
        </w:tabs>
        <w:spacing w:before="60" w:after="60" w:line="240" w:lineRule="auto"/>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Integrations must be implemented using REST, SOAP or equivalent APIs, in accordance with SOA principles.</w:t>
      </w:r>
    </w:p>
    <w:p w14:paraId="7DBA341E" w14:textId="0834A0C2" w:rsidR="00FE6883" w:rsidRPr="00546EFF" w:rsidRDefault="00FE6883" w:rsidP="00546EFF">
      <w:pPr>
        <w:pStyle w:val="ListParagraph"/>
        <w:numPr>
          <w:ilvl w:val="1"/>
          <w:numId w:val="9"/>
        </w:numPr>
        <w:tabs>
          <w:tab w:val="left" w:pos="993"/>
        </w:tabs>
        <w:spacing w:before="60" w:after="60" w:line="240" w:lineRule="auto"/>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All ESB integration development work must be performed using JAVA programming language to ensure compatibility with the existing infrastructure.</w:t>
      </w:r>
    </w:p>
    <w:p w14:paraId="2E92D747" w14:textId="64875CD8" w:rsidR="00FE6883" w:rsidRPr="00546EFF" w:rsidRDefault="00FE6883" w:rsidP="00546EFF">
      <w:pPr>
        <w:pStyle w:val="ListParagraph"/>
        <w:numPr>
          <w:ilvl w:val="1"/>
          <w:numId w:val="9"/>
        </w:numPr>
        <w:tabs>
          <w:tab w:val="left" w:pos="993"/>
        </w:tabs>
        <w:spacing w:before="60" w:after="60" w:line="240" w:lineRule="auto"/>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Existing Apache Pulsar (or equivalent) technology must be used for queue management and event streams.</w:t>
      </w:r>
    </w:p>
    <w:p w14:paraId="7C773696" w14:textId="3801BD09" w:rsidR="00FE6883" w:rsidRPr="00546EFF" w:rsidRDefault="00FE6883" w:rsidP="00546EFF">
      <w:pPr>
        <w:pStyle w:val="ListParagraph"/>
        <w:numPr>
          <w:ilvl w:val="1"/>
          <w:numId w:val="9"/>
        </w:numPr>
        <w:tabs>
          <w:tab w:val="left" w:pos="993"/>
        </w:tabs>
        <w:spacing w:before="60" w:after="60" w:line="240" w:lineRule="auto"/>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 xml:space="preserve">When developing the System, the </w:t>
      </w:r>
      <w:r w:rsidR="006E6CEE" w:rsidRPr="00546EFF">
        <w:rPr>
          <w:rFonts w:ascii="Arial" w:eastAsia="Arial" w:hAnsi="Arial" w:cs="Arial"/>
          <w:color w:val="000000" w:themeColor="text1"/>
          <w:sz w:val="20"/>
          <w:szCs w:val="20"/>
          <w:lang w:val="en-GB"/>
        </w:rPr>
        <w:t>Service Provider</w:t>
      </w:r>
      <w:r w:rsidRPr="00546EFF">
        <w:rPr>
          <w:rFonts w:ascii="Arial" w:eastAsia="Arial" w:hAnsi="Arial" w:cs="Arial"/>
          <w:color w:val="000000" w:themeColor="text1"/>
          <w:sz w:val="20"/>
          <w:szCs w:val="20"/>
          <w:lang w:val="en-GB"/>
        </w:rPr>
        <w:t xml:space="preserve"> must perform the necessary development work and, if necessary, </w:t>
      </w:r>
      <w:r w:rsidR="006E6CEE" w:rsidRPr="00546EFF">
        <w:rPr>
          <w:rFonts w:ascii="Arial" w:eastAsia="Arial" w:hAnsi="Arial" w:cs="Arial"/>
          <w:color w:val="000000" w:themeColor="text1"/>
          <w:sz w:val="20"/>
          <w:szCs w:val="20"/>
          <w:lang w:val="en-GB"/>
        </w:rPr>
        <w:t>agree modifications to</w:t>
      </w:r>
      <w:r w:rsidRPr="00546EFF">
        <w:rPr>
          <w:rFonts w:ascii="Arial" w:eastAsia="Arial" w:hAnsi="Arial" w:cs="Arial"/>
          <w:color w:val="000000" w:themeColor="text1"/>
          <w:sz w:val="20"/>
          <w:szCs w:val="20"/>
          <w:lang w:val="en-GB"/>
        </w:rPr>
        <w:t xml:space="preserve"> ESB platform with the </w:t>
      </w:r>
      <w:r w:rsidR="006E6CEE" w:rsidRPr="00546EFF">
        <w:rPr>
          <w:rFonts w:ascii="Arial" w:eastAsia="Arial" w:hAnsi="Arial" w:cs="Arial"/>
          <w:color w:val="000000" w:themeColor="text1"/>
          <w:sz w:val="20"/>
          <w:szCs w:val="20"/>
          <w:lang w:val="en-GB"/>
        </w:rPr>
        <w:t>Customer’s</w:t>
      </w:r>
      <w:r w:rsidRPr="00546EFF">
        <w:rPr>
          <w:rFonts w:ascii="Arial" w:eastAsia="Arial" w:hAnsi="Arial" w:cs="Arial"/>
          <w:color w:val="000000" w:themeColor="text1"/>
          <w:sz w:val="20"/>
          <w:szCs w:val="20"/>
          <w:lang w:val="en-GB"/>
        </w:rPr>
        <w:t xml:space="preserve"> internal ESB team.</w:t>
      </w:r>
    </w:p>
    <w:p w14:paraId="31673962" w14:textId="35BDD1B2" w:rsidR="00FE6883" w:rsidRPr="00546EFF" w:rsidRDefault="00FE6883" w:rsidP="00546EFF">
      <w:pPr>
        <w:pStyle w:val="ListParagraph"/>
        <w:numPr>
          <w:ilvl w:val="0"/>
          <w:numId w:val="9"/>
        </w:numPr>
        <w:tabs>
          <w:tab w:val="left" w:pos="993"/>
        </w:tabs>
        <w:spacing w:before="60" w:after="6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lastRenderedPageBreak/>
        <w:t xml:space="preserve">The creation of new interfaces for the system </w:t>
      </w:r>
      <w:r w:rsidR="006E6CEE" w:rsidRPr="00546EFF">
        <w:rPr>
          <w:rFonts w:ascii="Arial" w:eastAsia="Arial" w:hAnsi="Arial" w:cs="Arial"/>
          <w:color w:val="000000" w:themeColor="text1"/>
          <w:sz w:val="20"/>
          <w:szCs w:val="20"/>
          <w:lang w:val="en-GB"/>
        </w:rPr>
        <w:t xml:space="preserve">being developed </w:t>
      </w:r>
      <w:r w:rsidRPr="00546EFF">
        <w:rPr>
          <w:rFonts w:ascii="Arial" w:eastAsia="Arial" w:hAnsi="Arial" w:cs="Arial"/>
          <w:color w:val="000000" w:themeColor="text1"/>
          <w:sz w:val="20"/>
          <w:szCs w:val="20"/>
          <w:lang w:val="en-GB"/>
        </w:rPr>
        <w:t>must ensure compatibility with existing integration models (e.g. JMS, XML/JSON exchange standards) or their equivalent mechanisms.</w:t>
      </w:r>
    </w:p>
    <w:p w14:paraId="2CB01B90" w14:textId="4E2261D2" w:rsidR="00FE6883" w:rsidRPr="00546EFF" w:rsidRDefault="00FE6883" w:rsidP="00546EFF">
      <w:pPr>
        <w:pStyle w:val="ListParagraph"/>
        <w:numPr>
          <w:ilvl w:val="0"/>
          <w:numId w:val="9"/>
        </w:numPr>
        <w:tabs>
          <w:tab w:val="left" w:pos="993"/>
        </w:tabs>
        <w:spacing w:before="60" w:after="6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If necessary, when integration using standard Siebel or OSM mechanisms is not possible, it is permitted to use an additional integration layer based on microservice architecture, ensuring interoperability between components using standardised protocols (REST, SOAP or equivalent).</w:t>
      </w:r>
    </w:p>
    <w:p w14:paraId="7AEB608F" w14:textId="7C0F5543" w:rsidR="00FE6883" w:rsidRPr="00546EFF" w:rsidRDefault="00FE6883" w:rsidP="00546EFF">
      <w:pPr>
        <w:pStyle w:val="ListParagraph"/>
        <w:numPr>
          <w:ilvl w:val="0"/>
          <w:numId w:val="9"/>
        </w:numPr>
        <w:tabs>
          <w:tab w:val="left" w:pos="993"/>
        </w:tabs>
        <w:spacing w:before="60" w:after="6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 xml:space="preserve">The </w:t>
      </w:r>
      <w:r w:rsidR="006E6CEE" w:rsidRPr="00546EFF">
        <w:rPr>
          <w:rFonts w:ascii="Arial" w:eastAsia="Arial" w:hAnsi="Arial" w:cs="Arial"/>
          <w:color w:val="000000" w:themeColor="text1"/>
          <w:sz w:val="20"/>
          <w:szCs w:val="20"/>
          <w:lang w:val="en-GB"/>
        </w:rPr>
        <w:t>Customer’s</w:t>
      </w:r>
      <w:r w:rsidRPr="00546EFF">
        <w:rPr>
          <w:rFonts w:ascii="Arial" w:eastAsia="Arial" w:hAnsi="Arial" w:cs="Arial"/>
          <w:color w:val="000000" w:themeColor="text1"/>
          <w:sz w:val="20"/>
          <w:szCs w:val="20"/>
          <w:lang w:val="en-GB"/>
        </w:rPr>
        <w:t xml:space="preserve"> integration layer is used in the system</w:t>
      </w:r>
      <w:r w:rsidR="006E6CEE" w:rsidRPr="00546EFF">
        <w:rPr>
          <w:rFonts w:ascii="Arial" w:eastAsia="Arial" w:hAnsi="Arial" w:cs="Arial"/>
          <w:color w:val="000000" w:themeColor="text1"/>
          <w:sz w:val="20"/>
          <w:szCs w:val="20"/>
          <w:lang w:val="en-GB"/>
        </w:rPr>
        <w:t xml:space="preserve"> being developed</w:t>
      </w:r>
      <w:r w:rsidRPr="00546EFF">
        <w:rPr>
          <w:rFonts w:ascii="Arial" w:eastAsia="Arial" w:hAnsi="Arial" w:cs="Arial"/>
          <w:color w:val="000000" w:themeColor="text1"/>
          <w:sz w:val="20"/>
          <w:szCs w:val="20"/>
          <w:lang w:val="en-GB"/>
        </w:rPr>
        <w:t>, one of the main components of which is Camunda. This layer must be used for process orchestration between Siebel, OSM and other systems, ensuring effective process management and data exchange. The Service Provider must ensure that the solutions it offers are compatible with the existing Camunda-based integration layer and, if necessary, use it when developing integrations.</w:t>
      </w:r>
    </w:p>
    <w:p w14:paraId="2C73CB30" w14:textId="7346F6EE" w:rsidR="004E4A0E" w:rsidRPr="00546EFF" w:rsidRDefault="00DB19CA" w:rsidP="00546EFF">
      <w:pPr>
        <w:pStyle w:val="ListParagraph"/>
        <w:numPr>
          <w:ilvl w:val="0"/>
          <w:numId w:val="9"/>
        </w:numPr>
        <w:tabs>
          <w:tab w:val="left" w:pos="993"/>
        </w:tabs>
        <w:spacing w:before="60" w:after="6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Auxiliary</w:t>
      </w:r>
      <w:r w:rsidR="004E4A0E" w:rsidRPr="00546EFF">
        <w:rPr>
          <w:rFonts w:ascii="Arial" w:eastAsia="Arial" w:hAnsi="Arial" w:cs="Arial"/>
          <w:color w:val="000000" w:themeColor="text1"/>
          <w:sz w:val="20"/>
          <w:szCs w:val="20"/>
          <w:lang w:val="en-GB"/>
        </w:rPr>
        <w:t xml:space="preserve"> integration components must be developed as separate service layers without causing vendor lock-in dependencies or additional licensing restrictions.</w:t>
      </w:r>
    </w:p>
    <w:p w14:paraId="278C09C4" w14:textId="047BF197" w:rsidR="004E4A0E" w:rsidRPr="00546EFF" w:rsidRDefault="004E4A0E" w:rsidP="00546EFF">
      <w:pPr>
        <w:pStyle w:val="ListParagraph"/>
        <w:numPr>
          <w:ilvl w:val="0"/>
          <w:numId w:val="9"/>
        </w:numPr>
        <w:tabs>
          <w:tab w:val="left" w:pos="993"/>
        </w:tabs>
        <w:spacing w:before="60" w:after="6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 xml:space="preserve">The main components of the system </w:t>
      </w:r>
      <w:r w:rsidR="006E6CEE" w:rsidRPr="00546EFF">
        <w:rPr>
          <w:rFonts w:ascii="Arial" w:eastAsia="Arial" w:hAnsi="Arial" w:cs="Arial"/>
          <w:color w:val="000000" w:themeColor="text1"/>
          <w:sz w:val="20"/>
          <w:szCs w:val="20"/>
          <w:lang w:val="en-GB"/>
        </w:rPr>
        <w:t>being developed</w:t>
      </w:r>
      <w:r w:rsidRPr="00546EFF">
        <w:rPr>
          <w:rFonts w:ascii="Arial" w:eastAsia="Arial" w:hAnsi="Arial" w:cs="Arial"/>
          <w:color w:val="000000" w:themeColor="text1"/>
          <w:sz w:val="20"/>
          <w:szCs w:val="20"/>
          <w:lang w:val="en-GB"/>
        </w:rPr>
        <w:t xml:space="preserve"> are based on the </w:t>
      </w:r>
      <w:r w:rsidR="006E6CEE" w:rsidRPr="00546EFF">
        <w:rPr>
          <w:rFonts w:ascii="Arial" w:eastAsia="Arial" w:hAnsi="Arial" w:cs="Arial"/>
          <w:color w:val="000000" w:themeColor="text1"/>
          <w:sz w:val="20"/>
          <w:szCs w:val="20"/>
          <w:lang w:val="en-GB"/>
        </w:rPr>
        <w:t>Customer</w:t>
      </w:r>
      <w:r w:rsidR="0022147B" w:rsidRPr="00546EFF">
        <w:rPr>
          <w:rFonts w:ascii="Arial" w:eastAsia="Arial" w:hAnsi="Arial" w:cs="Arial"/>
          <w:color w:val="000000" w:themeColor="text1"/>
          <w:sz w:val="20"/>
          <w:szCs w:val="20"/>
          <w:lang w:val="en-GB"/>
        </w:rPr>
        <w:t>’</w:t>
      </w:r>
      <w:r w:rsidRPr="00546EFF">
        <w:rPr>
          <w:rFonts w:ascii="Arial" w:eastAsia="Arial" w:hAnsi="Arial" w:cs="Arial"/>
          <w:color w:val="000000" w:themeColor="text1"/>
          <w:sz w:val="20"/>
          <w:szCs w:val="20"/>
          <w:lang w:val="en-GB"/>
        </w:rPr>
        <w:t>s licensed technologies, which are used for the relevant functions:</w:t>
      </w:r>
    </w:p>
    <w:p w14:paraId="61D30AE0" w14:textId="65F2225B" w:rsidR="004E4A0E" w:rsidRPr="00546EFF" w:rsidRDefault="004E4A0E" w:rsidP="00546EFF">
      <w:pPr>
        <w:pStyle w:val="ListParagraph"/>
        <w:numPr>
          <w:ilvl w:val="1"/>
          <w:numId w:val="9"/>
        </w:numPr>
        <w:tabs>
          <w:tab w:val="left" w:pos="993"/>
        </w:tabs>
        <w:spacing w:before="60" w:after="60" w:line="240" w:lineRule="auto"/>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 xml:space="preserve">Oracle Siebel CRM – for customer and order </w:t>
      </w:r>
      <w:proofErr w:type="gramStart"/>
      <w:r w:rsidRPr="00546EFF">
        <w:rPr>
          <w:rFonts w:ascii="Arial" w:eastAsia="Arial" w:hAnsi="Arial" w:cs="Arial"/>
          <w:color w:val="000000" w:themeColor="text1"/>
          <w:sz w:val="20"/>
          <w:szCs w:val="20"/>
          <w:lang w:val="en-GB"/>
        </w:rPr>
        <w:t>management;</w:t>
      </w:r>
      <w:proofErr w:type="gramEnd"/>
    </w:p>
    <w:p w14:paraId="78551959" w14:textId="348A396F" w:rsidR="004E4A0E" w:rsidRPr="00546EFF" w:rsidRDefault="004E4A0E" w:rsidP="00546EFF">
      <w:pPr>
        <w:pStyle w:val="ListParagraph"/>
        <w:numPr>
          <w:ilvl w:val="1"/>
          <w:numId w:val="9"/>
        </w:numPr>
        <w:tabs>
          <w:tab w:val="left" w:pos="993"/>
        </w:tabs>
        <w:spacing w:before="60" w:after="60" w:line="240" w:lineRule="auto"/>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 xml:space="preserve">Oracle OSM – for order management </w:t>
      </w:r>
      <w:proofErr w:type="gramStart"/>
      <w:r w:rsidRPr="00546EFF">
        <w:rPr>
          <w:rFonts w:ascii="Arial" w:eastAsia="Arial" w:hAnsi="Arial" w:cs="Arial"/>
          <w:color w:val="000000" w:themeColor="text1"/>
          <w:sz w:val="20"/>
          <w:szCs w:val="20"/>
          <w:lang w:val="en-GB"/>
        </w:rPr>
        <w:t>processes;</w:t>
      </w:r>
      <w:proofErr w:type="gramEnd"/>
    </w:p>
    <w:p w14:paraId="55247AC3" w14:textId="22D78924" w:rsidR="004E4A0E" w:rsidRPr="00546EFF" w:rsidRDefault="004E4A0E" w:rsidP="00546EFF">
      <w:pPr>
        <w:pStyle w:val="ListParagraph"/>
        <w:numPr>
          <w:ilvl w:val="1"/>
          <w:numId w:val="9"/>
        </w:numPr>
        <w:tabs>
          <w:tab w:val="left" w:pos="993"/>
        </w:tabs>
        <w:spacing w:before="60" w:after="60" w:line="240" w:lineRule="auto"/>
        <w:jc w:val="both"/>
        <w:rPr>
          <w:rFonts w:ascii="Arial" w:eastAsia="Arial" w:hAnsi="Arial" w:cs="Arial"/>
          <w:color w:val="000000" w:themeColor="text1"/>
          <w:sz w:val="20"/>
          <w:szCs w:val="20"/>
          <w:lang w:val="nb-NO"/>
        </w:rPr>
      </w:pPr>
      <w:r w:rsidRPr="00546EFF">
        <w:rPr>
          <w:rFonts w:ascii="Arial" w:eastAsia="Arial" w:hAnsi="Arial" w:cs="Arial"/>
          <w:color w:val="000000" w:themeColor="text1"/>
          <w:sz w:val="20"/>
          <w:szCs w:val="20"/>
          <w:lang w:val="nb-NO"/>
        </w:rPr>
        <w:t>Oracle DB – for data storage.</w:t>
      </w:r>
    </w:p>
    <w:p w14:paraId="4E48A541" w14:textId="151CFA0B" w:rsidR="004E4A0E" w:rsidRPr="00546EFF" w:rsidRDefault="004E4A0E" w:rsidP="00546EFF">
      <w:pPr>
        <w:tabs>
          <w:tab w:val="left" w:pos="993"/>
        </w:tabs>
        <w:spacing w:before="60" w:after="60" w:line="240" w:lineRule="auto"/>
        <w:ind w:left="1080"/>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 xml:space="preserve">When performing development and maintenance work, the </w:t>
      </w:r>
      <w:r w:rsidR="006E6CEE" w:rsidRPr="00546EFF">
        <w:rPr>
          <w:rFonts w:ascii="Arial" w:eastAsia="Arial" w:hAnsi="Arial" w:cs="Arial"/>
          <w:color w:val="000000" w:themeColor="text1"/>
          <w:sz w:val="20"/>
          <w:szCs w:val="20"/>
          <w:lang w:val="en-GB"/>
        </w:rPr>
        <w:t>Service Provider</w:t>
      </w:r>
      <w:r w:rsidRPr="00546EFF">
        <w:rPr>
          <w:rFonts w:ascii="Arial" w:eastAsia="Arial" w:hAnsi="Arial" w:cs="Arial"/>
          <w:color w:val="000000" w:themeColor="text1"/>
          <w:sz w:val="20"/>
          <w:szCs w:val="20"/>
          <w:lang w:val="en-GB"/>
        </w:rPr>
        <w:t xml:space="preserve"> must ensure compatibility with these existing technologies. The implementation and use of other solutions is only possible if they ensure full integration with the specified components and comply with the technologies described in other requirements (e.g. ESB with JAVA, Apache Pulsar, Camunda).</w:t>
      </w:r>
    </w:p>
    <w:p w14:paraId="6559DE66" w14:textId="13B12A93" w:rsidR="004E4A0E" w:rsidRPr="00546EFF" w:rsidRDefault="004E4A0E" w:rsidP="00546EFF">
      <w:pPr>
        <w:pStyle w:val="ListParagraph"/>
        <w:numPr>
          <w:ilvl w:val="0"/>
          <w:numId w:val="9"/>
        </w:numPr>
        <w:tabs>
          <w:tab w:val="left" w:pos="993"/>
        </w:tabs>
        <w:spacing w:before="60" w:after="6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Solutions must support horizontal and vertical scalability for existing components, ensuring operation as order and customer data volumes increase.</w:t>
      </w:r>
    </w:p>
    <w:p w14:paraId="0C76373F" w14:textId="0EBB142F" w:rsidR="004E4A0E" w:rsidRPr="00546EFF" w:rsidRDefault="004E4A0E" w:rsidP="00546EFF">
      <w:pPr>
        <w:pStyle w:val="ListParagraph"/>
        <w:numPr>
          <w:ilvl w:val="0"/>
          <w:numId w:val="9"/>
        </w:numPr>
        <w:tabs>
          <w:tab w:val="left" w:pos="993"/>
        </w:tabs>
        <w:spacing w:before="60" w:after="6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The System software being developed must not be a limiting factor in increasing the performance of the System. In other words, to increase the performance of the information system, it is sufficient to add the necessary hardware without changing the source code of the System software.</w:t>
      </w:r>
    </w:p>
    <w:p w14:paraId="0B71569A" w14:textId="2AED6426" w:rsidR="004E4A0E" w:rsidRPr="00546EFF" w:rsidRDefault="004E4A0E" w:rsidP="00546EFF">
      <w:pPr>
        <w:pStyle w:val="ListParagraph"/>
        <w:numPr>
          <w:ilvl w:val="0"/>
          <w:numId w:val="9"/>
        </w:numPr>
        <w:tabs>
          <w:tab w:val="left" w:pos="993"/>
        </w:tabs>
        <w:spacing w:before="60" w:after="6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When performing development work on the System and using the existing Oracle DB, indexing, partitioning and inquiry optimization must be implemented to ensure response times in cases of large data volumes.</w:t>
      </w:r>
    </w:p>
    <w:p w14:paraId="2E457D65" w14:textId="5D68115F" w:rsidR="004E4A0E" w:rsidRPr="00546EFF" w:rsidRDefault="004E4A0E" w:rsidP="00546EFF">
      <w:pPr>
        <w:pStyle w:val="ListParagraph"/>
        <w:numPr>
          <w:ilvl w:val="0"/>
          <w:numId w:val="9"/>
        </w:numPr>
        <w:tabs>
          <w:tab w:val="left" w:pos="993"/>
        </w:tabs>
        <w:spacing w:before="60" w:after="6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 xml:space="preserve">The </w:t>
      </w:r>
      <w:r w:rsidR="006E6CEE" w:rsidRPr="00546EFF">
        <w:rPr>
          <w:rFonts w:ascii="Arial" w:eastAsia="Arial" w:hAnsi="Arial" w:cs="Arial"/>
          <w:color w:val="000000" w:themeColor="text1"/>
          <w:sz w:val="20"/>
          <w:szCs w:val="20"/>
          <w:lang w:val="en-GB"/>
        </w:rPr>
        <w:t>S</w:t>
      </w:r>
      <w:r w:rsidRPr="00546EFF">
        <w:rPr>
          <w:rFonts w:ascii="Arial" w:eastAsia="Arial" w:hAnsi="Arial" w:cs="Arial"/>
          <w:color w:val="000000" w:themeColor="text1"/>
          <w:sz w:val="20"/>
          <w:szCs w:val="20"/>
          <w:lang w:val="en-GB"/>
        </w:rPr>
        <w:t>ystem must ensure a high level of availability (HA) using standardized mechanisms that do not conflict with the architecture.</w:t>
      </w:r>
    </w:p>
    <w:p w14:paraId="4F48E8A4" w14:textId="7C6F570E" w:rsidR="004E4A0E" w:rsidRPr="00546EFF" w:rsidRDefault="004E4A0E" w:rsidP="00546EFF">
      <w:pPr>
        <w:pStyle w:val="ListParagraph"/>
        <w:numPr>
          <w:ilvl w:val="0"/>
          <w:numId w:val="9"/>
        </w:numPr>
        <w:tabs>
          <w:tab w:val="left" w:pos="993"/>
        </w:tabs>
        <w:spacing w:before="60" w:after="6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Database management solutions must ensure internal data integrity functions and have data recovery mechanisms in place in case of failures and breaches.</w:t>
      </w:r>
    </w:p>
    <w:p w14:paraId="1D5A37F9" w14:textId="7A66A9DB" w:rsidR="004E4A0E" w:rsidRPr="00546EFF" w:rsidRDefault="004E4A0E" w:rsidP="00546EFF">
      <w:pPr>
        <w:pStyle w:val="ListParagraph"/>
        <w:numPr>
          <w:ilvl w:val="0"/>
          <w:numId w:val="9"/>
        </w:numPr>
        <w:tabs>
          <w:tab w:val="left" w:pos="993"/>
        </w:tabs>
        <w:spacing w:before="60" w:after="6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 xml:space="preserve">The Service Provider must provide procedures/recommendations on how to ensure uninterrupted operation of the system </w:t>
      </w:r>
      <w:r w:rsidR="006E6CEE" w:rsidRPr="00546EFF">
        <w:rPr>
          <w:rFonts w:ascii="Arial" w:eastAsia="Arial" w:hAnsi="Arial" w:cs="Arial"/>
          <w:color w:val="000000" w:themeColor="text1"/>
          <w:sz w:val="20"/>
          <w:szCs w:val="20"/>
          <w:lang w:val="en-GB"/>
        </w:rPr>
        <w:t xml:space="preserve">being developed </w:t>
      </w:r>
      <w:r w:rsidRPr="00546EFF">
        <w:rPr>
          <w:rFonts w:ascii="Arial" w:eastAsia="Arial" w:hAnsi="Arial" w:cs="Arial"/>
          <w:color w:val="000000" w:themeColor="text1"/>
          <w:sz w:val="20"/>
          <w:szCs w:val="20"/>
          <w:lang w:val="en-GB"/>
        </w:rPr>
        <w:t>during scheduled updates.</w:t>
      </w:r>
    </w:p>
    <w:p w14:paraId="713AA10D" w14:textId="4F8F218E" w:rsidR="004E4A0E" w:rsidRPr="00546EFF" w:rsidRDefault="004E4A0E" w:rsidP="00546EFF">
      <w:pPr>
        <w:pStyle w:val="ListParagraph"/>
        <w:numPr>
          <w:ilvl w:val="0"/>
          <w:numId w:val="9"/>
        </w:numPr>
        <w:tabs>
          <w:tab w:val="left" w:pos="993"/>
        </w:tabs>
        <w:spacing w:before="60" w:after="6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 xml:space="preserve">The </w:t>
      </w:r>
      <w:r w:rsidR="006E6CEE" w:rsidRPr="00546EFF">
        <w:rPr>
          <w:rFonts w:ascii="Arial" w:eastAsia="Arial" w:hAnsi="Arial" w:cs="Arial"/>
          <w:color w:val="000000" w:themeColor="text1"/>
          <w:sz w:val="20"/>
          <w:szCs w:val="20"/>
          <w:lang w:val="en-GB"/>
        </w:rPr>
        <w:t>S</w:t>
      </w:r>
      <w:r w:rsidRPr="00546EFF">
        <w:rPr>
          <w:rFonts w:ascii="Arial" w:eastAsia="Arial" w:hAnsi="Arial" w:cs="Arial"/>
          <w:color w:val="000000" w:themeColor="text1"/>
          <w:sz w:val="20"/>
          <w:szCs w:val="20"/>
          <w:lang w:val="en-GB"/>
        </w:rPr>
        <w:t xml:space="preserve">ystem must use measures to ensure that when the </w:t>
      </w:r>
      <w:r w:rsidR="006E6CEE" w:rsidRPr="00546EFF">
        <w:rPr>
          <w:rFonts w:ascii="Arial" w:eastAsia="Arial" w:hAnsi="Arial" w:cs="Arial"/>
          <w:color w:val="000000" w:themeColor="text1"/>
          <w:sz w:val="20"/>
          <w:szCs w:val="20"/>
          <w:lang w:val="en-GB"/>
        </w:rPr>
        <w:t>S</w:t>
      </w:r>
      <w:r w:rsidRPr="00546EFF">
        <w:rPr>
          <w:rFonts w:ascii="Arial" w:eastAsia="Arial" w:hAnsi="Arial" w:cs="Arial"/>
          <w:color w:val="000000" w:themeColor="text1"/>
          <w:sz w:val="20"/>
          <w:szCs w:val="20"/>
          <w:lang w:val="en-GB"/>
        </w:rPr>
        <w:t xml:space="preserve">ystem and/or its </w:t>
      </w:r>
      <w:proofErr w:type="spellStart"/>
      <w:r w:rsidR="006E6CEE" w:rsidRPr="00546EFF">
        <w:rPr>
          <w:rFonts w:ascii="Arial" w:eastAsia="Arial" w:hAnsi="Arial" w:cs="Arial"/>
          <w:color w:val="000000" w:themeColor="text1"/>
          <w:sz w:val="20"/>
          <w:szCs w:val="20"/>
          <w:lang w:val="en-GB"/>
        </w:rPr>
        <w:t>seperate</w:t>
      </w:r>
      <w:proofErr w:type="spellEnd"/>
      <w:r w:rsidRPr="00546EFF">
        <w:rPr>
          <w:rFonts w:ascii="Arial" w:eastAsia="Arial" w:hAnsi="Arial" w:cs="Arial"/>
          <w:color w:val="000000" w:themeColor="text1"/>
          <w:sz w:val="20"/>
          <w:szCs w:val="20"/>
          <w:lang w:val="en-GB"/>
        </w:rPr>
        <w:t xml:space="preserve"> components are replaced and/or updated, it is possible to retain the </w:t>
      </w:r>
      <w:r w:rsidR="006E6CEE" w:rsidRPr="00546EFF">
        <w:rPr>
          <w:rFonts w:ascii="Arial" w:eastAsia="Arial" w:hAnsi="Arial" w:cs="Arial"/>
          <w:color w:val="000000" w:themeColor="text1"/>
          <w:sz w:val="20"/>
          <w:szCs w:val="20"/>
          <w:lang w:val="en-GB"/>
        </w:rPr>
        <w:t>modifications</w:t>
      </w:r>
      <w:r w:rsidRPr="00546EFF">
        <w:rPr>
          <w:rFonts w:ascii="Arial" w:eastAsia="Arial" w:hAnsi="Arial" w:cs="Arial"/>
          <w:color w:val="000000" w:themeColor="text1"/>
          <w:sz w:val="20"/>
          <w:szCs w:val="20"/>
          <w:lang w:val="en-GB"/>
        </w:rPr>
        <w:t xml:space="preserve"> and configurations made at the database level.</w:t>
      </w:r>
    </w:p>
    <w:p w14:paraId="73BA8E65" w14:textId="41072D1C" w:rsidR="004E4A0E" w:rsidRPr="00546EFF" w:rsidRDefault="004E4A0E" w:rsidP="00546EFF">
      <w:pPr>
        <w:pStyle w:val="ListParagraph"/>
        <w:numPr>
          <w:ilvl w:val="0"/>
          <w:numId w:val="9"/>
        </w:numPr>
        <w:tabs>
          <w:tab w:val="left" w:pos="993"/>
        </w:tabs>
        <w:spacing w:before="60" w:after="6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 xml:space="preserve">Data backup procedures must meet the requirements for </w:t>
      </w:r>
      <w:r w:rsidR="006E6CEE" w:rsidRPr="00546EFF">
        <w:rPr>
          <w:rFonts w:ascii="Arial" w:eastAsia="Arial" w:hAnsi="Arial" w:cs="Arial"/>
          <w:color w:val="000000" w:themeColor="text1"/>
          <w:sz w:val="20"/>
          <w:szCs w:val="20"/>
          <w:lang w:val="en-GB"/>
        </w:rPr>
        <w:t>the S</w:t>
      </w:r>
      <w:r w:rsidRPr="00546EFF">
        <w:rPr>
          <w:rFonts w:ascii="Arial" w:eastAsia="Arial" w:hAnsi="Arial" w:cs="Arial"/>
          <w:color w:val="000000" w:themeColor="text1"/>
          <w:sz w:val="20"/>
          <w:szCs w:val="20"/>
          <w:lang w:val="en-GB"/>
        </w:rPr>
        <w:t>ystem performance.</w:t>
      </w:r>
    </w:p>
    <w:p w14:paraId="777B9052" w14:textId="4B5A73EC" w:rsidR="004E4A0E" w:rsidRPr="00546EFF" w:rsidRDefault="004E4A0E" w:rsidP="00546EFF">
      <w:pPr>
        <w:pStyle w:val="ListParagraph"/>
        <w:numPr>
          <w:ilvl w:val="0"/>
          <w:numId w:val="9"/>
        </w:numPr>
        <w:tabs>
          <w:tab w:val="left" w:pos="993"/>
        </w:tabs>
        <w:spacing w:before="60" w:after="6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When preparing a backup copy or archive of the System, transactions executed in the System and processed data must not be lost, i.e. before preparing a backup copy or archive, all transactions in progress must be completed and the data entered must be saved.</w:t>
      </w:r>
    </w:p>
    <w:p w14:paraId="540A7DDE" w14:textId="681DFC06" w:rsidR="004E4A0E" w:rsidRPr="00546EFF" w:rsidRDefault="004E4A0E" w:rsidP="00546EFF">
      <w:pPr>
        <w:pStyle w:val="ListParagraph"/>
        <w:numPr>
          <w:ilvl w:val="0"/>
          <w:numId w:val="9"/>
        </w:numPr>
        <w:tabs>
          <w:tab w:val="left" w:pos="993"/>
        </w:tabs>
        <w:spacing w:before="60" w:after="6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New solutions must be implemented as loosely coupled services so that they can be easily changed, maintained or expanded.</w:t>
      </w:r>
    </w:p>
    <w:p w14:paraId="0126E5FC" w14:textId="615A6378" w:rsidR="004E4A0E" w:rsidRPr="00546EFF" w:rsidRDefault="004E4A0E" w:rsidP="00546EFF">
      <w:pPr>
        <w:pStyle w:val="ListParagraph"/>
        <w:numPr>
          <w:ilvl w:val="0"/>
          <w:numId w:val="9"/>
        </w:numPr>
        <w:tabs>
          <w:tab w:val="left" w:pos="993"/>
        </w:tabs>
        <w:spacing w:before="60" w:after="6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Business processes must be configured through Oracle OSM process models and their orchestration, avoiding hard-coded logic in the program code.</w:t>
      </w:r>
    </w:p>
    <w:p w14:paraId="26B31E9C" w14:textId="63A6E502" w:rsidR="004E4A0E" w:rsidRPr="00546EFF" w:rsidRDefault="004E4A0E" w:rsidP="00546EFF">
      <w:pPr>
        <w:pStyle w:val="ListParagraph"/>
        <w:numPr>
          <w:ilvl w:val="0"/>
          <w:numId w:val="9"/>
        </w:numPr>
        <w:tabs>
          <w:tab w:val="left" w:pos="993"/>
        </w:tabs>
        <w:spacing w:before="60" w:after="6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When developing the System, there must be no hard-coded data that would require i</w:t>
      </w:r>
      <w:r w:rsidR="006D3DFA" w:rsidRPr="00546EFF">
        <w:rPr>
          <w:rFonts w:ascii="Arial" w:eastAsia="Arial" w:hAnsi="Arial" w:cs="Arial"/>
          <w:color w:val="000000" w:themeColor="text1"/>
          <w:sz w:val="20"/>
          <w:szCs w:val="20"/>
          <w:lang w:val="en-GB"/>
        </w:rPr>
        <w:t>nstallation</w:t>
      </w:r>
      <w:r w:rsidRPr="00546EFF">
        <w:rPr>
          <w:rFonts w:ascii="Arial" w:eastAsia="Arial" w:hAnsi="Arial" w:cs="Arial"/>
          <w:color w:val="000000" w:themeColor="text1"/>
          <w:sz w:val="20"/>
          <w:szCs w:val="20"/>
          <w:lang w:val="en-GB"/>
        </w:rPr>
        <w:t xml:space="preserve"> services to correct and/or </w:t>
      </w:r>
      <w:r w:rsidR="006D3DFA" w:rsidRPr="00546EFF">
        <w:rPr>
          <w:rFonts w:ascii="Arial" w:eastAsia="Arial" w:hAnsi="Arial" w:cs="Arial"/>
          <w:color w:val="000000" w:themeColor="text1"/>
          <w:sz w:val="20"/>
          <w:szCs w:val="20"/>
          <w:lang w:val="en-GB"/>
        </w:rPr>
        <w:t>modify</w:t>
      </w:r>
      <w:r w:rsidRPr="00546EFF">
        <w:rPr>
          <w:rFonts w:ascii="Arial" w:eastAsia="Arial" w:hAnsi="Arial" w:cs="Arial"/>
          <w:color w:val="000000" w:themeColor="text1"/>
          <w:sz w:val="20"/>
          <w:szCs w:val="20"/>
          <w:lang w:val="en-GB"/>
        </w:rPr>
        <w:t>.</w:t>
      </w:r>
    </w:p>
    <w:p w14:paraId="50B84B56" w14:textId="14AC6595" w:rsidR="004E4A0E" w:rsidRPr="00546EFF" w:rsidRDefault="004E4A0E" w:rsidP="00546EFF">
      <w:pPr>
        <w:pStyle w:val="ListParagraph"/>
        <w:numPr>
          <w:ilvl w:val="0"/>
          <w:numId w:val="9"/>
        </w:numPr>
        <w:tabs>
          <w:tab w:val="left" w:pos="993"/>
        </w:tabs>
        <w:spacing w:before="60" w:after="6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 xml:space="preserve">The proposed </w:t>
      </w:r>
      <w:r w:rsidR="006D3DFA" w:rsidRPr="00546EFF">
        <w:rPr>
          <w:rFonts w:ascii="Arial" w:eastAsia="Arial" w:hAnsi="Arial" w:cs="Arial"/>
          <w:color w:val="000000" w:themeColor="text1"/>
          <w:sz w:val="20"/>
          <w:szCs w:val="20"/>
          <w:lang w:val="en-GB"/>
        </w:rPr>
        <w:t>modifications</w:t>
      </w:r>
      <w:r w:rsidRPr="00546EFF">
        <w:rPr>
          <w:rFonts w:ascii="Arial" w:eastAsia="Arial" w:hAnsi="Arial" w:cs="Arial"/>
          <w:color w:val="000000" w:themeColor="text1"/>
          <w:sz w:val="20"/>
          <w:szCs w:val="20"/>
          <w:lang w:val="en-GB"/>
        </w:rPr>
        <w:t xml:space="preserve"> must be implemented in such a way that the transition to a higher version of the System applications does not require infrastructure up</w:t>
      </w:r>
      <w:r w:rsidR="006D3DFA" w:rsidRPr="00546EFF">
        <w:rPr>
          <w:rFonts w:ascii="Arial" w:eastAsia="Arial" w:hAnsi="Arial" w:cs="Arial"/>
          <w:color w:val="000000" w:themeColor="text1"/>
          <w:sz w:val="20"/>
          <w:szCs w:val="20"/>
          <w:lang w:val="en-GB"/>
        </w:rPr>
        <w:t>date</w:t>
      </w:r>
      <w:r w:rsidRPr="00546EFF">
        <w:rPr>
          <w:rFonts w:ascii="Arial" w:eastAsia="Arial" w:hAnsi="Arial" w:cs="Arial"/>
          <w:color w:val="000000" w:themeColor="text1"/>
          <w:sz w:val="20"/>
          <w:szCs w:val="20"/>
          <w:lang w:val="en-GB"/>
        </w:rPr>
        <w:t xml:space="preserve"> or technological platform </w:t>
      </w:r>
      <w:r w:rsidR="006D3DFA" w:rsidRPr="00546EFF">
        <w:rPr>
          <w:rFonts w:ascii="Arial" w:eastAsia="Arial" w:hAnsi="Arial" w:cs="Arial"/>
          <w:color w:val="000000" w:themeColor="text1"/>
          <w:sz w:val="20"/>
          <w:szCs w:val="20"/>
          <w:lang w:val="en-GB"/>
        </w:rPr>
        <w:t xml:space="preserve">update </w:t>
      </w:r>
      <w:r w:rsidRPr="00546EFF">
        <w:rPr>
          <w:rFonts w:ascii="Arial" w:eastAsia="Arial" w:hAnsi="Arial" w:cs="Arial"/>
          <w:color w:val="000000" w:themeColor="text1"/>
          <w:sz w:val="20"/>
          <w:szCs w:val="20"/>
          <w:lang w:val="en-GB"/>
        </w:rPr>
        <w:t>(except for those recommended by the System manufacturer as standard when transitioning from one version to another).</w:t>
      </w:r>
    </w:p>
    <w:p w14:paraId="23F2F33C" w14:textId="34C1AF2A" w:rsidR="004E4A0E" w:rsidRPr="00546EFF" w:rsidRDefault="006D3DFA" w:rsidP="00546EFF">
      <w:pPr>
        <w:pStyle w:val="ListParagraph"/>
        <w:numPr>
          <w:ilvl w:val="0"/>
          <w:numId w:val="9"/>
        </w:numPr>
        <w:tabs>
          <w:tab w:val="left" w:pos="993"/>
        </w:tabs>
        <w:spacing w:before="60" w:after="6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Modifications</w:t>
      </w:r>
      <w:r w:rsidR="004E4A0E" w:rsidRPr="00546EFF">
        <w:rPr>
          <w:rFonts w:ascii="Arial" w:eastAsia="Arial" w:hAnsi="Arial" w:cs="Arial"/>
          <w:color w:val="000000" w:themeColor="text1"/>
          <w:sz w:val="20"/>
          <w:szCs w:val="20"/>
          <w:lang w:val="en-GB"/>
        </w:rPr>
        <w:t xml:space="preserve"> must be implemented in such a way that, when performing updates related to architectural components and/or </w:t>
      </w:r>
      <w:r w:rsidRPr="00546EFF">
        <w:rPr>
          <w:rFonts w:ascii="Arial" w:eastAsia="Arial" w:hAnsi="Arial" w:cs="Arial"/>
          <w:color w:val="000000" w:themeColor="text1"/>
          <w:sz w:val="20"/>
          <w:szCs w:val="20"/>
          <w:lang w:val="en-GB"/>
        </w:rPr>
        <w:t>modifying</w:t>
      </w:r>
      <w:r w:rsidR="004E4A0E" w:rsidRPr="00546EFF">
        <w:rPr>
          <w:rFonts w:ascii="Arial" w:eastAsia="Arial" w:hAnsi="Arial" w:cs="Arial"/>
          <w:color w:val="000000" w:themeColor="text1"/>
          <w:sz w:val="20"/>
          <w:szCs w:val="20"/>
          <w:lang w:val="en-GB"/>
        </w:rPr>
        <w:t xml:space="preserve"> the database, it is possible to migrate all data without purchasing additional services and licenses from the installer/</w:t>
      </w:r>
      <w:r w:rsidRPr="00546EFF">
        <w:rPr>
          <w:rFonts w:ascii="Arial" w:eastAsia="Arial" w:hAnsi="Arial" w:cs="Arial"/>
          <w:color w:val="000000" w:themeColor="text1"/>
          <w:sz w:val="20"/>
          <w:szCs w:val="20"/>
          <w:lang w:val="en-GB"/>
        </w:rPr>
        <w:t>S</w:t>
      </w:r>
      <w:r w:rsidR="004E4A0E" w:rsidRPr="00546EFF">
        <w:rPr>
          <w:rFonts w:ascii="Arial" w:eastAsia="Arial" w:hAnsi="Arial" w:cs="Arial"/>
          <w:color w:val="000000" w:themeColor="text1"/>
          <w:sz w:val="20"/>
          <w:szCs w:val="20"/>
          <w:lang w:val="en-GB"/>
        </w:rPr>
        <w:t>ystem manufacturer.</w:t>
      </w:r>
    </w:p>
    <w:p w14:paraId="63D474A8" w14:textId="0569B448" w:rsidR="004E4A0E" w:rsidRPr="00546EFF" w:rsidRDefault="004E4A0E" w:rsidP="00546EFF">
      <w:pPr>
        <w:pStyle w:val="ListParagraph"/>
        <w:numPr>
          <w:ilvl w:val="0"/>
          <w:numId w:val="9"/>
        </w:numPr>
        <w:tabs>
          <w:tab w:val="left" w:pos="993"/>
        </w:tabs>
        <w:spacing w:before="60" w:after="6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 xml:space="preserve">All development and maintenance work shall be documented in accordance with the formats recommended by the manufacturer (or equivalent), including component dependency diagrams. </w:t>
      </w:r>
      <w:r w:rsidRPr="00546EFF">
        <w:rPr>
          <w:rFonts w:ascii="Arial" w:eastAsia="Arial" w:hAnsi="Arial" w:cs="Arial"/>
          <w:color w:val="000000" w:themeColor="text1"/>
          <w:sz w:val="20"/>
          <w:szCs w:val="20"/>
          <w:lang w:val="en-GB"/>
        </w:rPr>
        <w:lastRenderedPageBreak/>
        <w:t>BPMN, UML notation (or equivalent) shall be used for business process documentation, and UML (or equivalent) notation shall be used for architectural models.</w:t>
      </w:r>
    </w:p>
    <w:p w14:paraId="7AB0BAC4" w14:textId="4335CF5A" w:rsidR="00231B87" w:rsidRPr="00546EFF" w:rsidRDefault="004E4A0E" w:rsidP="00546EFF">
      <w:pPr>
        <w:pStyle w:val="ListParagraph"/>
        <w:numPr>
          <w:ilvl w:val="0"/>
          <w:numId w:val="10"/>
        </w:numPr>
        <w:pBdr>
          <w:top w:val="single" w:sz="8" w:space="1" w:color="auto"/>
          <w:bottom w:val="single" w:sz="8" w:space="1" w:color="auto"/>
        </w:pBdr>
        <w:tabs>
          <w:tab w:val="left" w:pos="993"/>
        </w:tabs>
        <w:spacing w:before="60" w:after="60" w:line="240" w:lineRule="auto"/>
        <w:ind w:left="993" w:hanging="993"/>
        <w:jc w:val="both"/>
        <w:rPr>
          <w:rFonts w:ascii="Arial" w:eastAsia="Arial" w:hAnsi="Arial" w:cs="Arial"/>
          <w:b/>
          <w:bCs/>
          <w:color w:val="000000" w:themeColor="text1"/>
          <w:sz w:val="20"/>
          <w:szCs w:val="20"/>
          <w:lang w:val="en-GB"/>
        </w:rPr>
      </w:pPr>
      <w:r w:rsidRPr="00546EFF">
        <w:rPr>
          <w:rFonts w:ascii="Arial" w:eastAsia="Arial" w:hAnsi="Arial" w:cs="Arial"/>
          <w:b/>
          <w:bCs/>
          <w:color w:val="000000" w:themeColor="text1"/>
          <w:sz w:val="20"/>
          <w:szCs w:val="20"/>
          <w:lang w:val="en-GB"/>
        </w:rPr>
        <w:t>PLACE AND TERMS OF SERVICE PROVISION</w:t>
      </w:r>
    </w:p>
    <w:p w14:paraId="05815DED" w14:textId="02607515" w:rsidR="004E4A0E" w:rsidRPr="00546EFF" w:rsidRDefault="004E4A0E" w:rsidP="00546EFF">
      <w:pPr>
        <w:pStyle w:val="ListParagraph"/>
        <w:numPr>
          <w:ilvl w:val="0"/>
          <w:numId w:val="5"/>
        </w:numPr>
        <w:tabs>
          <w:tab w:val="left" w:pos="0"/>
          <w:tab w:val="left" w:pos="993"/>
        </w:tabs>
        <w:spacing w:before="60" w:after="60" w:line="240" w:lineRule="auto"/>
        <w:ind w:left="993" w:hanging="993"/>
        <w:contextualSpacing w:val="0"/>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The Service Provider shall provide the Services using its own and the Customer</w:t>
      </w:r>
      <w:r w:rsidR="0022147B" w:rsidRPr="00546EFF">
        <w:rPr>
          <w:rFonts w:ascii="Arial" w:eastAsia="Arial" w:hAnsi="Arial" w:cs="Arial"/>
          <w:color w:val="000000" w:themeColor="text1"/>
          <w:sz w:val="20"/>
          <w:szCs w:val="20"/>
          <w:lang w:val="en-GB"/>
        </w:rPr>
        <w:t>’</w:t>
      </w:r>
      <w:r w:rsidRPr="00546EFF">
        <w:rPr>
          <w:rFonts w:ascii="Arial" w:eastAsia="Arial" w:hAnsi="Arial" w:cs="Arial"/>
          <w:color w:val="000000" w:themeColor="text1"/>
          <w:sz w:val="20"/>
          <w:szCs w:val="20"/>
          <w:lang w:val="en-GB"/>
        </w:rPr>
        <w:t>s IT infrastructure.</w:t>
      </w:r>
    </w:p>
    <w:p w14:paraId="4587AA38" w14:textId="2A900AB5" w:rsidR="004E4A0E" w:rsidRPr="00546EFF" w:rsidRDefault="004E4A0E" w:rsidP="00546EFF">
      <w:pPr>
        <w:pStyle w:val="ListParagraph"/>
        <w:numPr>
          <w:ilvl w:val="0"/>
          <w:numId w:val="5"/>
        </w:numPr>
        <w:tabs>
          <w:tab w:val="left" w:pos="0"/>
          <w:tab w:val="left" w:pos="993"/>
        </w:tabs>
        <w:spacing w:before="60" w:after="60" w:line="240" w:lineRule="auto"/>
        <w:ind w:left="993" w:hanging="993"/>
        <w:contextualSpacing w:val="0"/>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The results of the services must be presented to the Customer using the means specified in clauses 6.2</w:t>
      </w:r>
      <w:r w:rsidR="009A6772" w:rsidRPr="00546EFF">
        <w:rPr>
          <w:rFonts w:ascii="Arial" w:eastAsia="Arial" w:hAnsi="Arial" w:cs="Arial"/>
          <w:color w:val="000000" w:themeColor="text1"/>
          <w:sz w:val="20"/>
          <w:szCs w:val="20"/>
          <w:lang w:val="en-GB"/>
        </w:rPr>
        <w:t xml:space="preserve"> to </w:t>
      </w:r>
      <w:r w:rsidRPr="00546EFF">
        <w:rPr>
          <w:rFonts w:ascii="Arial" w:eastAsia="Arial" w:hAnsi="Arial" w:cs="Arial"/>
          <w:color w:val="000000" w:themeColor="text1"/>
          <w:sz w:val="20"/>
          <w:szCs w:val="20"/>
          <w:lang w:val="en-GB"/>
        </w:rPr>
        <w:t xml:space="preserve">6.5 TS or other means specified in </w:t>
      </w:r>
      <w:r w:rsidR="009A6772" w:rsidRPr="00546EFF">
        <w:rPr>
          <w:rFonts w:ascii="Arial" w:eastAsia="Arial" w:hAnsi="Arial" w:cs="Arial"/>
          <w:color w:val="000000" w:themeColor="text1"/>
          <w:sz w:val="20"/>
          <w:szCs w:val="20"/>
          <w:lang w:val="en-GB"/>
        </w:rPr>
        <w:t>the Contract</w:t>
      </w:r>
      <w:r w:rsidRPr="00546EFF">
        <w:rPr>
          <w:rFonts w:ascii="Arial" w:eastAsia="Arial" w:hAnsi="Arial" w:cs="Arial"/>
          <w:color w:val="000000" w:themeColor="text1"/>
          <w:sz w:val="20"/>
          <w:szCs w:val="20"/>
          <w:lang w:val="en-GB"/>
        </w:rPr>
        <w:t>.</w:t>
      </w:r>
    </w:p>
    <w:p w14:paraId="339F4CE1" w14:textId="472E139D" w:rsidR="004E4A0E" w:rsidRPr="00546EFF" w:rsidRDefault="004E4A0E" w:rsidP="00546EFF">
      <w:pPr>
        <w:pStyle w:val="ListParagraph"/>
        <w:numPr>
          <w:ilvl w:val="0"/>
          <w:numId w:val="5"/>
        </w:numPr>
        <w:tabs>
          <w:tab w:val="left" w:pos="993"/>
        </w:tabs>
        <w:spacing w:before="60" w:after="60" w:line="240" w:lineRule="auto"/>
        <w:ind w:left="993" w:hanging="993"/>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Upon written agreement between the Parties, remote access to the System development and testing environments may be granted to the Service Provider</w:t>
      </w:r>
      <w:r w:rsidR="0022147B" w:rsidRPr="00546EFF">
        <w:rPr>
          <w:rFonts w:ascii="Arial" w:eastAsia="Arial" w:hAnsi="Arial" w:cs="Arial"/>
          <w:color w:val="000000" w:themeColor="text1"/>
          <w:sz w:val="20"/>
          <w:szCs w:val="20"/>
          <w:lang w:val="en-GB"/>
        </w:rPr>
        <w:t>’</w:t>
      </w:r>
      <w:r w:rsidRPr="00546EFF">
        <w:rPr>
          <w:rFonts w:ascii="Arial" w:eastAsia="Arial" w:hAnsi="Arial" w:cs="Arial"/>
          <w:color w:val="000000" w:themeColor="text1"/>
          <w:sz w:val="20"/>
          <w:szCs w:val="20"/>
          <w:lang w:val="en-GB"/>
        </w:rPr>
        <w:t xml:space="preserve">s employees assigned to perform the </w:t>
      </w:r>
      <w:r w:rsidR="009A6772" w:rsidRPr="00546EFF">
        <w:rPr>
          <w:rFonts w:ascii="Arial" w:eastAsia="Arial" w:hAnsi="Arial" w:cs="Arial"/>
          <w:color w:val="000000" w:themeColor="text1"/>
          <w:sz w:val="20"/>
          <w:szCs w:val="20"/>
          <w:lang w:val="en-GB"/>
        </w:rPr>
        <w:t>Contract</w:t>
      </w:r>
      <w:r w:rsidRPr="00546EFF">
        <w:rPr>
          <w:rFonts w:ascii="Arial" w:eastAsia="Arial" w:hAnsi="Arial" w:cs="Arial"/>
          <w:color w:val="000000" w:themeColor="text1"/>
          <w:sz w:val="20"/>
          <w:szCs w:val="20"/>
          <w:lang w:val="en-GB"/>
        </w:rPr>
        <w:t>. Access to the production environment will be granted by separate agreement.</w:t>
      </w:r>
      <w:r w:rsidRPr="00546EFF">
        <w:rPr>
          <w:rFonts w:ascii="Arial" w:hAnsi="Arial" w:cs="Arial"/>
          <w:sz w:val="20"/>
          <w:szCs w:val="20"/>
        </w:rPr>
        <w:t xml:space="preserve"> </w:t>
      </w:r>
      <w:r w:rsidRPr="00546EFF">
        <w:rPr>
          <w:rFonts w:ascii="Arial" w:eastAsia="Arial" w:hAnsi="Arial" w:cs="Arial"/>
          <w:color w:val="000000" w:themeColor="text1"/>
          <w:sz w:val="20"/>
          <w:szCs w:val="20"/>
          <w:lang w:val="en-GB"/>
        </w:rPr>
        <w:t xml:space="preserve">Before granting access to the System, the Service Provider and its employees must provide the Customer with signed security and </w:t>
      </w:r>
      <w:r w:rsidR="009A6772" w:rsidRPr="00546EFF">
        <w:rPr>
          <w:rFonts w:ascii="Arial" w:eastAsia="Arial" w:hAnsi="Arial" w:cs="Arial"/>
          <w:color w:val="000000" w:themeColor="text1"/>
          <w:sz w:val="20"/>
          <w:szCs w:val="20"/>
          <w:lang w:val="en-GB"/>
        </w:rPr>
        <w:t>non-disclosure</w:t>
      </w:r>
      <w:r w:rsidRPr="00546EFF">
        <w:rPr>
          <w:rFonts w:ascii="Arial" w:eastAsia="Arial" w:hAnsi="Arial" w:cs="Arial"/>
          <w:color w:val="000000" w:themeColor="text1"/>
          <w:sz w:val="20"/>
          <w:szCs w:val="20"/>
          <w:lang w:val="en-GB"/>
        </w:rPr>
        <w:t xml:space="preserve"> documents in accordance with the Customer</w:t>
      </w:r>
      <w:r w:rsidR="0022147B" w:rsidRPr="00546EFF">
        <w:rPr>
          <w:rFonts w:ascii="Arial" w:eastAsia="Arial" w:hAnsi="Arial" w:cs="Arial"/>
          <w:color w:val="000000" w:themeColor="text1"/>
          <w:sz w:val="20"/>
          <w:szCs w:val="20"/>
          <w:lang w:val="en-GB"/>
        </w:rPr>
        <w:t>’</w:t>
      </w:r>
      <w:r w:rsidRPr="00546EFF">
        <w:rPr>
          <w:rFonts w:ascii="Arial" w:eastAsia="Arial" w:hAnsi="Arial" w:cs="Arial"/>
          <w:color w:val="000000" w:themeColor="text1"/>
          <w:sz w:val="20"/>
          <w:szCs w:val="20"/>
          <w:lang w:val="en-GB"/>
        </w:rPr>
        <w:t>s internal procedures and requirements.</w:t>
      </w:r>
    </w:p>
    <w:p w14:paraId="3875F0CD" w14:textId="77777777" w:rsidR="00231B87" w:rsidRPr="00546EFF" w:rsidRDefault="00231B87" w:rsidP="00546EFF">
      <w:pPr>
        <w:pStyle w:val="ListParagraph"/>
        <w:tabs>
          <w:tab w:val="left" w:pos="567"/>
          <w:tab w:val="left" w:pos="851"/>
        </w:tabs>
        <w:spacing w:before="60" w:after="60" w:line="240" w:lineRule="auto"/>
        <w:ind w:left="0"/>
        <w:jc w:val="both"/>
        <w:rPr>
          <w:rFonts w:ascii="Arial" w:eastAsia="Arial,Calibri" w:hAnsi="Arial" w:cs="Arial"/>
          <w:color w:val="000000" w:themeColor="text1"/>
          <w:sz w:val="20"/>
          <w:szCs w:val="20"/>
          <w:lang w:val="en-GB"/>
        </w:rPr>
      </w:pPr>
    </w:p>
    <w:p w14:paraId="1FA3ADB6" w14:textId="4DB3555C" w:rsidR="00231B87" w:rsidRPr="00546EFF" w:rsidRDefault="004E4A0E" w:rsidP="00546EFF">
      <w:pPr>
        <w:pStyle w:val="ListParagraph"/>
        <w:numPr>
          <w:ilvl w:val="0"/>
          <w:numId w:val="11"/>
        </w:numPr>
        <w:pBdr>
          <w:top w:val="single" w:sz="8" w:space="1" w:color="auto"/>
          <w:bottom w:val="single" w:sz="8" w:space="1" w:color="auto"/>
        </w:pBdr>
        <w:spacing w:before="60" w:after="60" w:line="240" w:lineRule="auto"/>
        <w:ind w:left="993" w:hanging="993"/>
        <w:jc w:val="both"/>
        <w:rPr>
          <w:rFonts w:ascii="Arial" w:hAnsi="Arial" w:cs="Arial"/>
          <w:color w:val="000000" w:themeColor="text1"/>
          <w:sz w:val="20"/>
          <w:szCs w:val="20"/>
          <w:lang w:val="en-GB"/>
        </w:rPr>
      </w:pPr>
      <w:r w:rsidRPr="00546EFF">
        <w:rPr>
          <w:rFonts w:ascii="Arial" w:hAnsi="Arial" w:cs="Arial"/>
          <w:b/>
          <w:bCs/>
          <w:color w:val="000000" w:themeColor="text1"/>
          <w:sz w:val="20"/>
          <w:szCs w:val="20"/>
          <w:lang w:val="en-GB"/>
        </w:rPr>
        <w:t xml:space="preserve">DOCUMENTATION TO BE SUBMITTED WITHIN DURATION OF THE </w:t>
      </w:r>
      <w:r w:rsidR="009A6772" w:rsidRPr="00546EFF">
        <w:rPr>
          <w:rFonts w:ascii="Arial" w:hAnsi="Arial" w:cs="Arial"/>
          <w:b/>
          <w:bCs/>
          <w:color w:val="000000" w:themeColor="text1"/>
          <w:sz w:val="20"/>
          <w:szCs w:val="20"/>
          <w:lang w:val="en-GB"/>
        </w:rPr>
        <w:t>CONTRACT</w:t>
      </w:r>
      <w:r w:rsidRPr="00546EFF" w:rsidDel="004E4A0E">
        <w:rPr>
          <w:rFonts w:ascii="Arial" w:hAnsi="Arial" w:cs="Arial"/>
          <w:b/>
          <w:bCs/>
          <w:color w:val="000000" w:themeColor="text1"/>
          <w:sz w:val="20"/>
          <w:szCs w:val="20"/>
          <w:lang w:val="en-GB"/>
        </w:rPr>
        <w:t xml:space="preserve"> </w:t>
      </w:r>
    </w:p>
    <w:p w14:paraId="6A9366E3" w14:textId="058B746F" w:rsidR="004E4A0E" w:rsidRPr="00546EFF" w:rsidRDefault="004E4A0E" w:rsidP="00DF284C">
      <w:pPr>
        <w:pStyle w:val="ListParagraph"/>
        <w:numPr>
          <w:ilvl w:val="2"/>
          <w:numId w:val="6"/>
        </w:numPr>
        <w:tabs>
          <w:tab w:val="left" w:pos="993"/>
        </w:tabs>
        <w:spacing w:before="60" w:after="60" w:line="240" w:lineRule="auto"/>
        <w:ind w:left="0" w:firstLine="0"/>
        <w:jc w:val="both"/>
        <w:rPr>
          <w:rStyle w:val="Laukeliai"/>
          <w:rFonts w:eastAsia="Arial" w:cs="Arial"/>
          <w:color w:val="000000" w:themeColor="text1"/>
          <w:szCs w:val="20"/>
          <w:lang w:val="en-GB"/>
        </w:rPr>
      </w:pPr>
      <w:r w:rsidRPr="00546EFF">
        <w:rPr>
          <w:rStyle w:val="Laukeliai"/>
          <w:rFonts w:eastAsia="Arial" w:cs="Arial"/>
          <w:color w:val="000000" w:themeColor="text1"/>
          <w:szCs w:val="20"/>
          <w:lang w:val="en-GB"/>
        </w:rPr>
        <w:t>During the provision of</w:t>
      </w:r>
      <w:r w:rsidR="008444C8" w:rsidRPr="00546EFF">
        <w:rPr>
          <w:rStyle w:val="Laukeliai"/>
          <w:rFonts w:eastAsia="Arial" w:cs="Arial"/>
          <w:color w:val="000000" w:themeColor="text1"/>
          <w:szCs w:val="20"/>
          <w:lang w:val="en-GB"/>
        </w:rPr>
        <w:t xml:space="preserve"> Development Services</w:t>
      </w:r>
      <w:r w:rsidRPr="00546EFF">
        <w:rPr>
          <w:rStyle w:val="Laukeliai"/>
          <w:rFonts w:eastAsia="Arial" w:cs="Arial"/>
          <w:color w:val="000000" w:themeColor="text1"/>
          <w:szCs w:val="20"/>
          <w:lang w:val="en-GB"/>
        </w:rPr>
        <w:t xml:space="preserve">, the following documentation shall be submitted in accordance with the Order </w:t>
      </w:r>
      <w:r w:rsidR="008444C8" w:rsidRPr="00546EFF">
        <w:rPr>
          <w:rStyle w:val="Laukeliai"/>
          <w:rFonts w:eastAsia="Arial" w:cs="Arial"/>
          <w:color w:val="000000" w:themeColor="text1"/>
          <w:szCs w:val="20"/>
          <w:lang w:val="en-GB"/>
        </w:rPr>
        <w:t xml:space="preserve">placed </w:t>
      </w:r>
      <w:r w:rsidRPr="00546EFF">
        <w:rPr>
          <w:rStyle w:val="Laukeliai"/>
          <w:rFonts w:eastAsia="Arial" w:cs="Arial"/>
          <w:color w:val="000000" w:themeColor="text1"/>
          <w:szCs w:val="20"/>
          <w:lang w:val="en-GB"/>
        </w:rPr>
        <w:t>by the Customer:</w:t>
      </w:r>
    </w:p>
    <w:p w14:paraId="51A216A1" w14:textId="1707CED1" w:rsidR="004E4A0E" w:rsidRPr="00546EFF" w:rsidRDefault="004E4A0E" w:rsidP="00DF284C">
      <w:pPr>
        <w:pStyle w:val="ListParagraph"/>
        <w:numPr>
          <w:ilvl w:val="3"/>
          <w:numId w:val="12"/>
        </w:numPr>
        <w:tabs>
          <w:tab w:val="left" w:pos="993"/>
        </w:tabs>
        <w:spacing w:before="60" w:after="60" w:line="240" w:lineRule="auto"/>
        <w:ind w:left="0" w:firstLine="0"/>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The Service Provider shall submit an assessment of Development Services in accordance with the form provided by the Customer, which shall specify:</w:t>
      </w:r>
    </w:p>
    <w:p w14:paraId="5A9CC045" w14:textId="335959EA" w:rsidR="004E4A0E" w:rsidRPr="00546EFF" w:rsidRDefault="004E4A0E" w:rsidP="00DF284C">
      <w:pPr>
        <w:pStyle w:val="ListParagraph"/>
        <w:numPr>
          <w:ilvl w:val="4"/>
          <w:numId w:val="13"/>
        </w:numPr>
        <w:tabs>
          <w:tab w:val="left" w:pos="993"/>
        </w:tabs>
        <w:spacing w:before="60" w:after="60" w:line="240" w:lineRule="auto"/>
        <w:ind w:left="0" w:firstLine="0"/>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 xml:space="preserve">brief </w:t>
      </w:r>
      <w:proofErr w:type="gramStart"/>
      <w:r w:rsidRPr="00546EFF">
        <w:rPr>
          <w:rFonts w:ascii="Arial" w:eastAsia="Arial" w:hAnsi="Arial" w:cs="Arial"/>
          <w:color w:val="000000" w:themeColor="text1"/>
          <w:sz w:val="20"/>
          <w:szCs w:val="20"/>
          <w:lang w:val="en-GB"/>
        </w:rPr>
        <w:t>description;</w:t>
      </w:r>
      <w:proofErr w:type="gramEnd"/>
    </w:p>
    <w:p w14:paraId="4A88FE78" w14:textId="768674D2" w:rsidR="004E4A0E" w:rsidRPr="00546EFF" w:rsidRDefault="004E4A0E" w:rsidP="00DF284C">
      <w:pPr>
        <w:pStyle w:val="ListParagraph"/>
        <w:numPr>
          <w:ilvl w:val="4"/>
          <w:numId w:val="13"/>
        </w:numPr>
        <w:tabs>
          <w:tab w:val="left" w:pos="993"/>
        </w:tabs>
        <w:spacing w:before="60" w:after="60" w:line="240" w:lineRule="auto"/>
        <w:ind w:left="0" w:firstLine="0"/>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 xml:space="preserve">possible </w:t>
      </w:r>
      <w:proofErr w:type="gramStart"/>
      <w:r w:rsidRPr="00546EFF">
        <w:rPr>
          <w:rFonts w:ascii="Arial" w:eastAsia="Arial" w:hAnsi="Arial" w:cs="Arial"/>
          <w:color w:val="000000" w:themeColor="text1"/>
          <w:sz w:val="20"/>
          <w:szCs w:val="20"/>
          <w:lang w:val="en-GB"/>
        </w:rPr>
        <w:t>risks;</w:t>
      </w:r>
      <w:proofErr w:type="gramEnd"/>
    </w:p>
    <w:p w14:paraId="04970E8D" w14:textId="51C13E38" w:rsidR="004E4A0E" w:rsidRPr="00546EFF" w:rsidRDefault="004E4A0E" w:rsidP="00DF284C">
      <w:pPr>
        <w:pStyle w:val="ListParagraph"/>
        <w:numPr>
          <w:ilvl w:val="4"/>
          <w:numId w:val="13"/>
        </w:numPr>
        <w:tabs>
          <w:tab w:val="left" w:pos="993"/>
        </w:tabs>
        <w:spacing w:before="60" w:after="60" w:line="240" w:lineRule="auto"/>
        <w:ind w:left="0" w:firstLine="0"/>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 xml:space="preserve">possible </w:t>
      </w:r>
      <w:proofErr w:type="gramStart"/>
      <w:r w:rsidRPr="00546EFF">
        <w:rPr>
          <w:rFonts w:ascii="Arial" w:eastAsia="Arial" w:hAnsi="Arial" w:cs="Arial"/>
          <w:color w:val="000000" w:themeColor="text1"/>
          <w:sz w:val="20"/>
          <w:szCs w:val="20"/>
          <w:lang w:val="en-GB"/>
        </w:rPr>
        <w:t>assumptions;</w:t>
      </w:r>
      <w:proofErr w:type="gramEnd"/>
    </w:p>
    <w:p w14:paraId="3215D93E" w14:textId="17371D07" w:rsidR="004E4A0E" w:rsidRPr="00546EFF" w:rsidRDefault="004E4A0E" w:rsidP="00DF284C">
      <w:pPr>
        <w:pStyle w:val="ListParagraph"/>
        <w:numPr>
          <w:ilvl w:val="4"/>
          <w:numId w:val="13"/>
        </w:numPr>
        <w:tabs>
          <w:tab w:val="left" w:pos="993"/>
        </w:tabs>
        <w:spacing w:before="60" w:after="60" w:line="240" w:lineRule="auto"/>
        <w:ind w:left="0" w:firstLine="0"/>
        <w:jc w:val="both"/>
        <w:rPr>
          <w:rFonts w:ascii="Arial" w:eastAsia="Arial" w:hAnsi="Arial" w:cs="Arial"/>
          <w:color w:val="000000" w:themeColor="text1"/>
          <w:sz w:val="20"/>
          <w:szCs w:val="20"/>
          <w:lang w:val="en-GB"/>
        </w:rPr>
      </w:pPr>
      <w:proofErr w:type="gramStart"/>
      <w:r w:rsidRPr="00546EFF">
        <w:rPr>
          <w:rFonts w:ascii="Arial" w:eastAsia="Arial" w:hAnsi="Arial" w:cs="Arial"/>
          <w:color w:val="000000" w:themeColor="text1"/>
          <w:sz w:val="20"/>
          <w:szCs w:val="20"/>
          <w:lang w:val="en-GB"/>
        </w:rPr>
        <w:t>price;</w:t>
      </w:r>
      <w:proofErr w:type="gramEnd"/>
    </w:p>
    <w:p w14:paraId="3F2165BF" w14:textId="5F89AC98" w:rsidR="00BE27D4" w:rsidRPr="00546EFF" w:rsidRDefault="004E4A0E" w:rsidP="00DF284C">
      <w:pPr>
        <w:pStyle w:val="ListParagraph"/>
        <w:numPr>
          <w:ilvl w:val="4"/>
          <w:numId w:val="13"/>
        </w:numPr>
        <w:tabs>
          <w:tab w:val="left" w:pos="993"/>
        </w:tabs>
        <w:spacing w:before="60" w:after="60" w:line="240" w:lineRule="auto"/>
        <w:ind w:left="0" w:firstLine="0"/>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terms.</w:t>
      </w:r>
    </w:p>
    <w:p w14:paraId="022EF4E8" w14:textId="4A069B70" w:rsidR="004E4A0E" w:rsidRPr="00DF284C" w:rsidRDefault="004E4A0E" w:rsidP="00DF284C">
      <w:pPr>
        <w:pStyle w:val="ListParagraph"/>
        <w:numPr>
          <w:ilvl w:val="2"/>
          <w:numId w:val="11"/>
        </w:numPr>
        <w:tabs>
          <w:tab w:val="left" w:pos="993"/>
        </w:tabs>
        <w:spacing w:before="60" w:after="60" w:line="240" w:lineRule="auto"/>
        <w:ind w:left="0" w:firstLine="0"/>
        <w:jc w:val="both"/>
        <w:rPr>
          <w:rFonts w:ascii="Arial" w:eastAsia="Arial" w:hAnsi="Arial" w:cs="Arial"/>
          <w:color w:val="000000" w:themeColor="text1"/>
          <w:sz w:val="20"/>
          <w:szCs w:val="20"/>
          <w:lang w:val="en-GB"/>
        </w:rPr>
      </w:pPr>
      <w:r w:rsidRPr="00DF284C">
        <w:rPr>
          <w:rFonts w:ascii="Arial" w:eastAsia="Arial" w:hAnsi="Arial" w:cs="Arial"/>
          <w:color w:val="000000" w:themeColor="text1"/>
          <w:sz w:val="20"/>
          <w:szCs w:val="20"/>
          <w:lang w:val="en-GB"/>
        </w:rPr>
        <w:t xml:space="preserve">When ordering Development Services, the Customer shall </w:t>
      </w:r>
      <w:r w:rsidR="008444C8" w:rsidRPr="00DF284C">
        <w:rPr>
          <w:rFonts w:ascii="Arial" w:eastAsia="Arial" w:hAnsi="Arial" w:cs="Arial"/>
          <w:color w:val="000000" w:themeColor="text1"/>
          <w:sz w:val="20"/>
          <w:szCs w:val="20"/>
          <w:lang w:val="en-GB"/>
        </w:rPr>
        <w:t>place</w:t>
      </w:r>
      <w:r w:rsidRPr="00DF284C">
        <w:rPr>
          <w:rFonts w:ascii="Arial" w:eastAsia="Arial" w:hAnsi="Arial" w:cs="Arial"/>
          <w:color w:val="000000" w:themeColor="text1"/>
          <w:sz w:val="20"/>
          <w:szCs w:val="20"/>
          <w:lang w:val="en-GB"/>
        </w:rPr>
        <w:t xml:space="preserve"> an Order for Development Services, which shall contain information on the assessment of services in accordance with clauses 3.2.5.8</w:t>
      </w:r>
      <w:r w:rsidR="008444C8" w:rsidRPr="00DF284C">
        <w:rPr>
          <w:rFonts w:ascii="Arial" w:eastAsia="Arial" w:hAnsi="Arial" w:cs="Arial"/>
          <w:color w:val="000000" w:themeColor="text1"/>
          <w:sz w:val="20"/>
          <w:szCs w:val="20"/>
          <w:lang w:val="en-GB"/>
        </w:rPr>
        <w:t xml:space="preserve"> to </w:t>
      </w:r>
      <w:r w:rsidRPr="00DF284C">
        <w:rPr>
          <w:rFonts w:ascii="Arial" w:eastAsia="Arial" w:hAnsi="Arial" w:cs="Arial"/>
          <w:color w:val="000000" w:themeColor="text1"/>
          <w:sz w:val="20"/>
          <w:szCs w:val="20"/>
          <w:lang w:val="en-GB"/>
        </w:rPr>
        <w:t>3.2.5.9 TS and which shall specify the terms and price of the Development Services agreed with the Service Provider.</w:t>
      </w:r>
    </w:p>
    <w:p w14:paraId="00F1F48A" w14:textId="4E2B7DDA" w:rsidR="004E4A0E" w:rsidRPr="00546EFF" w:rsidRDefault="004E4A0E" w:rsidP="00DF284C">
      <w:pPr>
        <w:pStyle w:val="ListParagraph"/>
        <w:numPr>
          <w:ilvl w:val="2"/>
          <w:numId w:val="11"/>
        </w:numPr>
        <w:tabs>
          <w:tab w:val="left" w:pos="993"/>
        </w:tabs>
        <w:spacing w:before="60" w:after="60" w:line="240" w:lineRule="auto"/>
        <w:ind w:left="0" w:firstLine="0"/>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The Service Provider shall submit a Development Services Result Testing Report in a form agreed with the Customer, which shall specify:</w:t>
      </w:r>
    </w:p>
    <w:p w14:paraId="4DBBA370" w14:textId="031C4343" w:rsidR="004E4A0E" w:rsidRPr="00546EFF" w:rsidRDefault="004E4A0E" w:rsidP="00DF284C">
      <w:pPr>
        <w:pStyle w:val="ListParagraph"/>
        <w:numPr>
          <w:ilvl w:val="4"/>
          <w:numId w:val="14"/>
        </w:numPr>
        <w:tabs>
          <w:tab w:val="left" w:pos="993"/>
        </w:tabs>
        <w:spacing w:after="0" w:line="240" w:lineRule="auto"/>
        <w:ind w:left="0" w:firstLine="0"/>
        <w:jc w:val="both"/>
        <w:rPr>
          <w:rFonts w:ascii="Arial" w:eastAsia="Arial" w:hAnsi="Arial" w:cs="Arial"/>
          <w:color w:val="000000" w:themeColor="text1"/>
          <w:sz w:val="20"/>
          <w:szCs w:val="20"/>
          <w:lang w:val="en-GB"/>
        </w:rPr>
      </w:pPr>
      <w:bookmarkStart w:id="3" w:name="_Ref188970772"/>
      <w:r w:rsidRPr="00546EFF">
        <w:rPr>
          <w:rFonts w:ascii="Arial" w:eastAsia="Arial" w:hAnsi="Arial" w:cs="Arial"/>
          <w:color w:val="000000" w:themeColor="text1"/>
          <w:sz w:val="20"/>
          <w:szCs w:val="20"/>
          <w:lang w:val="en-GB"/>
        </w:rPr>
        <w:t>the object being tested (according to requirements</w:t>
      </w:r>
      <w:proofErr w:type="gramStart"/>
      <w:r w:rsidRPr="00546EFF">
        <w:rPr>
          <w:rFonts w:ascii="Arial" w:eastAsia="Arial" w:hAnsi="Arial" w:cs="Arial"/>
          <w:color w:val="000000" w:themeColor="text1"/>
          <w:sz w:val="20"/>
          <w:szCs w:val="20"/>
          <w:lang w:val="en-GB"/>
        </w:rPr>
        <w:t>);</w:t>
      </w:r>
      <w:proofErr w:type="gramEnd"/>
    </w:p>
    <w:p w14:paraId="3279D448" w14:textId="6A3B9DF9" w:rsidR="004E4A0E" w:rsidRPr="00546EFF" w:rsidRDefault="004E4A0E" w:rsidP="00DF284C">
      <w:pPr>
        <w:pStyle w:val="ListParagraph"/>
        <w:numPr>
          <w:ilvl w:val="4"/>
          <w:numId w:val="14"/>
        </w:numPr>
        <w:tabs>
          <w:tab w:val="left" w:pos="993"/>
        </w:tabs>
        <w:spacing w:after="0" w:line="240" w:lineRule="auto"/>
        <w:ind w:left="0" w:firstLine="0"/>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actions performed and test data provided (test cases</w:t>
      </w:r>
      <w:proofErr w:type="gramStart"/>
      <w:r w:rsidRPr="00546EFF">
        <w:rPr>
          <w:rFonts w:ascii="Arial" w:eastAsia="Arial" w:hAnsi="Arial" w:cs="Arial"/>
          <w:color w:val="000000" w:themeColor="text1"/>
          <w:sz w:val="20"/>
          <w:szCs w:val="20"/>
          <w:lang w:val="en-GB"/>
        </w:rPr>
        <w:t>);</w:t>
      </w:r>
      <w:proofErr w:type="gramEnd"/>
    </w:p>
    <w:p w14:paraId="06D1AAC5" w14:textId="0A0F4B80" w:rsidR="004E4A0E" w:rsidRPr="00546EFF" w:rsidRDefault="004E4A0E" w:rsidP="00DF284C">
      <w:pPr>
        <w:pStyle w:val="ListParagraph"/>
        <w:numPr>
          <w:ilvl w:val="4"/>
          <w:numId w:val="14"/>
        </w:numPr>
        <w:tabs>
          <w:tab w:val="left" w:pos="993"/>
        </w:tabs>
        <w:spacing w:after="0" w:line="240" w:lineRule="auto"/>
        <w:ind w:left="0" w:firstLine="0"/>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 xml:space="preserve">expected </w:t>
      </w:r>
      <w:proofErr w:type="gramStart"/>
      <w:r w:rsidRPr="00546EFF">
        <w:rPr>
          <w:rFonts w:ascii="Arial" w:eastAsia="Arial" w:hAnsi="Arial" w:cs="Arial"/>
          <w:color w:val="000000" w:themeColor="text1"/>
          <w:sz w:val="20"/>
          <w:szCs w:val="20"/>
          <w:lang w:val="en-GB"/>
        </w:rPr>
        <w:t>result;</w:t>
      </w:r>
      <w:proofErr w:type="gramEnd"/>
    </w:p>
    <w:p w14:paraId="34910E86" w14:textId="514106C4" w:rsidR="004E4A0E" w:rsidRPr="00546EFF" w:rsidRDefault="004E4A0E" w:rsidP="00DF284C">
      <w:pPr>
        <w:pStyle w:val="ListParagraph"/>
        <w:numPr>
          <w:ilvl w:val="4"/>
          <w:numId w:val="14"/>
        </w:numPr>
        <w:tabs>
          <w:tab w:val="left" w:pos="993"/>
        </w:tabs>
        <w:spacing w:after="0" w:line="240" w:lineRule="auto"/>
        <w:ind w:left="0" w:firstLine="0"/>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 xml:space="preserve">result </w:t>
      </w:r>
      <w:proofErr w:type="gramStart"/>
      <w:r w:rsidRPr="00546EFF">
        <w:rPr>
          <w:rFonts w:ascii="Arial" w:eastAsia="Arial" w:hAnsi="Arial" w:cs="Arial"/>
          <w:color w:val="000000" w:themeColor="text1"/>
          <w:sz w:val="20"/>
          <w:szCs w:val="20"/>
          <w:lang w:val="en-GB"/>
        </w:rPr>
        <w:t>obtained;</w:t>
      </w:r>
      <w:proofErr w:type="gramEnd"/>
    </w:p>
    <w:p w14:paraId="0D12CC70" w14:textId="6D429D66" w:rsidR="004E4A0E" w:rsidRPr="00546EFF" w:rsidRDefault="004E4A0E" w:rsidP="00DF284C">
      <w:pPr>
        <w:pStyle w:val="ListParagraph"/>
        <w:numPr>
          <w:ilvl w:val="4"/>
          <w:numId w:val="14"/>
        </w:numPr>
        <w:tabs>
          <w:tab w:val="left" w:pos="993"/>
        </w:tabs>
        <w:spacing w:after="0" w:line="240" w:lineRule="auto"/>
        <w:ind w:left="0" w:firstLine="0"/>
        <w:contextualSpacing w:val="0"/>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conclusions and recommendations.</w:t>
      </w:r>
    </w:p>
    <w:p w14:paraId="635811B3" w14:textId="7712B327" w:rsidR="00E26C83" w:rsidRPr="00546EFF" w:rsidRDefault="00E26C83" w:rsidP="00DF284C">
      <w:pPr>
        <w:pStyle w:val="ListParagraph"/>
        <w:numPr>
          <w:ilvl w:val="0"/>
          <w:numId w:val="25"/>
        </w:numPr>
        <w:tabs>
          <w:tab w:val="left" w:pos="993"/>
        </w:tabs>
        <w:spacing w:before="60" w:after="60" w:line="240" w:lineRule="auto"/>
        <w:ind w:left="0" w:firstLine="0"/>
        <w:contextualSpacing w:val="0"/>
        <w:jc w:val="both"/>
        <w:rPr>
          <w:rFonts w:ascii="Arial" w:eastAsia="Arial" w:hAnsi="Arial" w:cs="Arial"/>
          <w:color w:val="000000" w:themeColor="text1"/>
          <w:sz w:val="20"/>
          <w:szCs w:val="20"/>
          <w:lang w:val="en-GB"/>
        </w:rPr>
      </w:pPr>
      <w:bookmarkStart w:id="4" w:name="_Ref191278998"/>
      <w:bookmarkStart w:id="5" w:name="_Ref191279248"/>
      <w:bookmarkEnd w:id="3"/>
      <w:r w:rsidRPr="00546EFF">
        <w:rPr>
          <w:rFonts w:ascii="Arial" w:eastAsia="Arial" w:hAnsi="Arial" w:cs="Arial"/>
          <w:color w:val="000000" w:themeColor="text1"/>
          <w:sz w:val="20"/>
          <w:szCs w:val="20"/>
          <w:lang w:val="en-GB"/>
        </w:rPr>
        <w:t>The Service Provider must submit to the Customer the Development Services Transfer and Acceptance Deed with the documentation specified in clauses 6.1.3.1 to 6.1.3.5 and the programmed codes:</w:t>
      </w:r>
    </w:p>
    <w:p w14:paraId="67D6A5BA" w14:textId="6D9B1744" w:rsidR="00CB4484" w:rsidRPr="00546EFF" w:rsidRDefault="00DB19CA" w:rsidP="00DF284C">
      <w:pPr>
        <w:pStyle w:val="ListParagraph"/>
        <w:numPr>
          <w:ilvl w:val="2"/>
          <w:numId w:val="23"/>
        </w:numPr>
        <w:tabs>
          <w:tab w:val="left" w:pos="993"/>
        </w:tabs>
        <w:spacing w:before="60" w:after="60" w:line="240" w:lineRule="auto"/>
        <w:ind w:left="0" w:firstLine="0"/>
        <w:jc w:val="both"/>
        <w:rPr>
          <w:rFonts w:ascii="Arial" w:eastAsia="Arial" w:hAnsi="Arial" w:cs="Arial"/>
          <w:color w:val="000000" w:themeColor="text1"/>
          <w:sz w:val="20"/>
          <w:szCs w:val="20"/>
          <w:lang w:val="en-GB"/>
        </w:rPr>
      </w:pPr>
      <w:bookmarkStart w:id="6" w:name="_Ref211603598"/>
      <w:r w:rsidRPr="00546EFF">
        <w:rPr>
          <w:rFonts w:ascii="Arial" w:eastAsia="Arial" w:hAnsi="Arial" w:cs="Arial"/>
          <w:color w:val="000000" w:themeColor="text1"/>
          <w:sz w:val="20"/>
          <w:szCs w:val="20"/>
          <w:lang w:val="en-GB"/>
        </w:rPr>
        <w:t>an agreed</w:t>
      </w:r>
      <w:r w:rsidR="00E26C83" w:rsidRPr="00546EFF">
        <w:rPr>
          <w:rFonts w:ascii="Arial" w:eastAsia="Arial" w:hAnsi="Arial" w:cs="Arial"/>
          <w:color w:val="000000" w:themeColor="text1"/>
          <w:sz w:val="20"/>
          <w:szCs w:val="20"/>
          <w:lang w:val="en-GB"/>
        </w:rPr>
        <w:t xml:space="preserve"> analysis of modifications and </w:t>
      </w:r>
      <w:proofErr w:type="gramStart"/>
      <w:r w:rsidRPr="00546EFF">
        <w:rPr>
          <w:rFonts w:ascii="Arial" w:eastAsia="Arial" w:hAnsi="Arial" w:cs="Arial"/>
          <w:color w:val="000000" w:themeColor="text1"/>
          <w:sz w:val="20"/>
          <w:szCs w:val="20"/>
          <w:lang w:val="en-GB"/>
        </w:rPr>
        <w:t>attachments</w:t>
      </w:r>
      <w:r w:rsidR="00231B87" w:rsidRPr="00546EFF">
        <w:rPr>
          <w:rFonts w:ascii="Arial" w:eastAsia="Arial" w:hAnsi="Arial" w:cs="Arial"/>
          <w:color w:val="000000" w:themeColor="text1"/>
          <w:sz w:val="20"/>
          <w:szCs w:val="20"/>
          <w:lang w:val="en-GB"/>
        </w:rPr>
        <w:t>;</w:t>
      </w:r>
      <w:bookmarkEnd w:id="4"/>
      <w:bookmarkEnd w:id="5"/>
      <w:bookmarkEnd w:id="6"/>
      <w:proofErr w:type="gramEnd"/>
    </w:p>
    <w:p w14:paraId="23592856" w14:textId="7F15B643" w:rsidR="00E26C83" w:rsidRPr="00546EFF" w:rsidRDefault="00E26C83" w:rsidP="00DF284C">
      <w:pPr>
        <w:pStyle w:val="ListParagraph"/>
        <w:numPr>
          <w:ilvl w:val="3"/>
          <w:numId w:val="35"/>
        </w:numPr>
        <w:tabs>
          <w:tab w:val="left" w:pos="993"/>
        </w:tabs>
        <w:spacing w:line="240" w:lineRule="auto"/>
        <w:ind w:left="0" w:firstLine="0"/>
        <w:rPr>
          <w:rFonts w:ascii="Arial" w:hAnsi="Arial" w:cs="Arial"/>
          <w:sz w:val="20"/>
          <w:szCs w:val="20"/>
          <w:lang w:val="en-GB"/>
        </w:rPr>
      </w:pPr>
      <w:r w:rsidRPr="00546EFF">
        <w:rPr>
          <w:rFonts w:ascii="Arial" w:hAnsi="Arial" w:cs="Arial"/>
          <w:sz w:val="20"/>
          <w:szCs w:val="20"/>
          <w:lang w:val="en-GB"/>
        </w:rPr>
        <w:t xml:space="preserve">installation/configuration </w:t>
      </w:r>
      <w:proofErr w:type="gramStart"/>
      <w:r w:rsidRPr="00546EFF">
        <w:rPr>
          <w:rFonts w:ascii="Arial" w:hAnsi="Arial" w:cs="Arial"/>
          <w:sz w:val="20"/>
          <w:szCs w:val="20"/>
          <w:lang w:val="en-GB"/>
        </w:rPr>
        <w:t>manuals;</w:t>
      </w:r>
      <w:proofErr w:type="gramEnd"/>
    </w:p>
    <w:p w14:paraId="010C501C" w14:textId="77777777" w:rsidR="00E26C83" w:rsidRPr="00546EFF" w:rsidRDefault="00E26C83" w:rsidP="00DF284C">
      <w:pPr>
        <w:pStyle w:val="ListParagraph"/>
        <w:numPr>
          <w:ilvl w:val="3"/>
          <w:numId w:val="35"/>
        </w:numPr>
        <w:tabs>
          <w:tab w:val="left" w:pos="993"/>
        </w:tabs>
        <w:spacing w:before="60" w:after="60" w:line="240" w:lineRule="auto"/>
        <w:ind w:left="0" w:firstLine="0"/>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 xml:space="preserve">technical specification of </w:t>
      </w:r>
      <w:proofErr w:type="gramStart"/>
      <w:r w:rsidRPr="00546EFF">
        <w:rPr>
          <w:rFonts w:ascii="Arial" w:eastAsia="Arial" w:hAnsi="Arial" w:cs="Arial"/>
          <w:color w:val="000000" w:themeColor="text1"/>
          <w:sz w:val="20"/>
          <w:szCs w:val="20"/>
          <w:lang w:val="en-GB"/>
        </w:rPr>
        <w:t>modifications;</w:t>
      </w:r>
      <w:proofErr w:type="gramEnd"/>
    </w:p>
    <w:p w14:paraId="039F487F" w14:textId="31BECB70" w:rsidR="00E26C83" w:rsidRPr="00546EFF" w:rsidRDefault="00E26C83" w:rsidP="00DF284C">
      <w:pPr>
        <w:pStyle w:val="ListParagraph"/>
        <w:numPr>
          <w:ilvl w:val="3"/>
          <w:numId w:val="35"/>
        </w:numPr>
        <w:tabs>
          <w:tab w:val="left" w:pos="993"/>
        </w:tabs>
        <w:spacing w:before="60" w:after="60" w:line="240" w:lineRule="auto"/>
        <w:ind w:left="0" w:firstLine="0"/>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test results in a</w:t>
      </w:r>
      <w:r w:rsidR="00DB19CA" w:rsidRPr="00546EFF">
        <w:rPr>
          <w:rFonts w:ascii="Arial" w:eastAsia="Arial" w:hAnsi="Arial" w:cs="Arial"/>
          <w:color w:val="000000" w:themeColor="text1"/>
          <w:sz w:val="20"/>
          <w:szCs w:val="20"/>
          <w:lang w:val="en-GB"/>
        </w:rPr>
        <w:t xml:space="preserve">n agreed </w:t>
      </w:r>
      <w:r w:rsidRPr="00546EFF">
        <w:rPr>
          <w:rFonts w:ascii="Arial" w:eastAsia="Arial" w:hAnsi="Arial" w:cs="Arial"/>
          <w:color w:val="000000" w:themeColor="text1"/>
          <w:sz w:val="20"/>
          <w:szCs w:val="20"/>
          <w:lang w:val="en-GB"/>
        </w:rPr>
        <w:t xml:space="preserve">document </w:t>
      </w:r>
      <w:proofErr w:type="gramStart"/>
      <w:r w:rsidRPr="00546EFF">
        <w:rPr>
          <w:rFonts w:ascii="Arial" w:eastAsia="Arial" w:hAnsi="Arial" w:cs="Arial"/>
          <w:color w:val="000000" w:themeColor="text1"/>
          <w:sz w:val="20"/>
          <w:szCs w:val="20"/>
          <w:lang w:val="en-GB"/>
        </w:rPr>
        <w:t>form;</w:t>
      </w:r>
      <w:proofErr w:type="gramEnd"/>
    </w:p>
    <w:p w14:paraId="43B9F9B7" w14:textId="77777777" w:rsidR="00E26C83" w:rsidRPr="00546EFF" w:rsidRDefault="00E26C83" w:rsidP="00DF284C">
      <w:pPr>
        <w:pStyle w:val="ListParagraph"/>
        <w:numPr>
          <w:ilvl w:val="3"/>
          <w:numId w:val="35"/>
        </w:numPr>
        <w:tabs>
          <w:tab w:val="left" w:pos="993"/>
        </w:tabs>
        <w:spacing w:before="60" w:after="60" w:line="240" w:lineRule="auto"/>
        <w:ind w:left="0" w:firstLine="0"/>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 xml:space="preserve">user </w:t>
      </w:r>
      <w:proofErr w:type="gramStart"/>
      <w:r w:rsidRPr="00546EFF">
        <w:rPr>
          <w:rFonts w:ascii="Arial" w:eastAsia="Arial" w:hAnsi="Arial" w:cs="Arial"/>
          <w:color w:val="000000" w:themeColor="text1"/>
          <w:sz w:val="20"/>
          <w:szCs w:val="20"/>
          <w:lang w:val="en-GB"/>
        </w:rPr>
        <w:t>manual;</w:t>
      </w:r>
      <w:proofErr w:type="gramEnd"/>
    </w:p>
    <w:p w14:paraId="3FFFF5DC" w14:textId="77777777" w:rsidR="00E26C83" w:rsidRPr="00546EFF" w:rsidRDefault="00E26C83" w:rsidP="00DF284C">
      <w:pPr>
        <w:pStyle w:val="ListParagraph"/>
        <w:numPr>
          <w:ilvl w:val="3"/>
          <w:numId w:val="35"/>
        </w:numPr>
        <w:tabs>
          <w:tab w:val="left" w:pos="993"/>
        </w:tabs>
        <w:spacing w:before="60" w:after="60" w:line="240" w:lineRule="auto"/>
        <w:ind w:left="0" w:firstLine="0"/>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 xml:space="preserve">administration </w:t>
      </w:r>
      <w:proofErr w:type="gramStart"/>
      <w:r w:rsidRPr="00546EFF">
        <w:rPr>
          <w:rFonts w:ascii="Arial" w:eastAsia="Arial" w:hAnsi="Arial" w:cs="Arial"/>
          <w:color w:val="000000" w:themeColor="text1"/>
          <w:sz w:val="20"/>
          <w:szCs w:val="20"/>
          <w:lang w:val="en-GB"/>
        </w:rPr>
        <w:t>manual;</w:t>
      </w:r>
      <w:proofErr w:type="gramEnd"/>
    </w:p>
    <w:p w14:paraId="753A36A8" w14:textId="77777777" w:rsidR="00E26C83" w:rsidRPr="00546EFF" w:rsidRDefault="00E26C83" w:rsidP="00DF284C">
      <w:pPr>
        <w:pStyle w:val="ListParagraph"/>
        <w:numPr>
          <w:ilvl w:val="3"/>
          <w:numId w:val="35"/>
        </w:numPr>
        <w:tabs>
          <w:tab w:val="left" w:pos="993"/>
        </w:tabs>
        <w:spacing w:before="60" w:after="60" w:line="240" w:lineRule="auto"/>
        <w:ind w:left="0" w:firstLine="0"/>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 xml:space="preserve">execution codes of programmed </w:t>
      </w:r>
      <w:proofErr w:type="gramStart"/>
      <w:r w:rsidRPr="00546EFF">
        <w:rPr>
          <w:rFonts w:ascii="Arial" w:eastAsia="Arial" w:hAnsi="Arial" w:cs="Arial"/>
          <w:color w:val="000000" w:themeColor="text1"/>
          <w:sz w:val="20"/>
          <w:szCs w:val="20"/>
          <w:lang w:val="en-GB"/>
        </w:rPr>
        <w:t>parts;</w:t>
      </w:r>
      <w:proofErr w:type="gramEnd"/>
    </w:p>
    <w:p w14:paraId="721FD404" w14:textId="18FF2278" w:rsidR="00BE27D4" w:rsidRPr="00546EFF" w:rsidRDefault="00E26C83" w:rsidP="00DF284C">
      <w:pPr>
        <w:pStyle w:val="ListParagraph"/>
        <w:numPr>
          <w:ilvl w:val="3"/>
          <w:numId w:val="35"/>
        </w:numPr>
        <w:tabs>
          <w:tab w:val="left" w:pos="993"/>
        </w:tabs>
        <w:spacing w:before="60" w:after="60" w:line="240" w:lineRule="auto"/>
        <w:ind w:left="0" w:firstLine="0"/>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source codes of software tools.</w:t>
      </w:r>
    </w:p>
    <w:p w14:paraId="4EA4E7FD" w14:textId="46AAF473" w:rsidR="00E53706" w:rsidRPr="00DF284C" w:rsidRDefault="00E53706" w:rsidP="00DF284C">
      <w:pPr>
        <w:pStyle w:val="ListParagraph"/>
        <w:numPr>
          <w:ilvl w:val="2"/>
          <w:numId w:val="35"/>
        </w:numPr>
        <w:tabs>
          <w:tab w:val="left" w:pos="993"/>
        </w:tabs>
        <w:spacing w:before="60" w:after="60" w:line="240" w:lineRule="auto"/>
        <w:ind w:left="0" w:firstLine="0"/>
        <w:jc w:val="both"/>
        <w:rPr>
          <w:rFonts w:ascii="Arial" w:hAnsi="Arial" w:cs="Arial"/>
          <w:color w:val="000000" w:themeColor="text1"/>
          <w:sz w:val="20"/>
          <w:szCs w:val="20"/>
          <w:lang w:val="en-GB"/>
        </w:rPr>
      </w:pPr>
      <w:r w:rsidRPr="00DF284C">
        <w:rPr>
          <w:rFonts w:ascii="Arial" w:hAnsi="Arial" w:cs="Arial"/>
          <w:color w:val="000000" w:themeColor="text1"/>
          <w:sz w:val="20"/>
          <w:szCs w:val="20"/>
          <w:lang w:val="en-GB"/>
        </w:rPr>
        <w:t>The source codes of software tools must meet the following requirements:</w:t>
      </w:r>
    </w:p>
    <w:p w14:paraId="4FFC15CC" w14:textId="2770CB14" w:rsidR="00E53706" w:rsidRPr="00546EFF" w:rsidRDefault="00E53706" w:rsidP="00DF284C">
      <w:pPr>
        <w:pStyle w:val="ListParagraph"/>
        <w:numPr>
          <w:ilvl w:val="5"/>
          <w:numId w:val="15"/>
        </w:numPr>
        <w:tabs>
          <w:tab w:val="left" w:pos="993"/>
        </w:tabs>
        <w:spacing w:after="0" w:line="240" w:lineRule="auto"/>
        <w:ind w:left="0" w:firstLine="0"/>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xml:space="preserve">a package of files </w:t>
      </w:r>
      <w:r w:rsidR="00DB19CA" w:rsidRPr="00546EFF">
        <w:rPr>
          <w:rFonts w:ascii="Arial" w:hAnsi="Arial" w:cs="Arial"/>
          <w:color w:val="000000" w:themeColor="text1"/>
          <w:sz w:val="20"/>
          <w:szCs w:val="20"/>
          <w:lang w:val="en-GB"/>
        </w:rPr>
        <w:t>ready</w:t>
      </w:r>
      <w:r w:rsidRPr="00546EFF">
        <w:rPr>
          <w:rFonts w:ascii="Arial" w:hAnsi="Arial" w:cs="Arial"/>
          <w:color w:val="000000" w:themeColor="text1"/>
          <w:sz w:val="20"/>
          <w:szCs w:val="20"/>
          <w:lang w:val="en-GB"/>
        </w:rPr>
        <w:t xml:space="preserve"> for compilation, specifying the standard compilation tools and the compilation </w:t>
      </w:r>
      <w:proofErr w:type="gramStart"/>
      <w:r w:rsidRPr="00546EFF">
        <w:rPr>
          <w:rFonts w:ascii="Arial" w:hAnsi="Arial" w:cs="Arial"/>
          <w:color w:val="000000" w:themeColor="text1"/>
          <w:sz w:val="20"/>
          <w:szCs w:val="20"/>
          <w:lang w:val="en-GB"/>
        </w:rPr>
        <w:t>process;</w:t>
      </w:r>
      <w:proofErr w:type="gramEnd"/>
    </w:p>
    <w:p w14:paraId="71EBFE40" w14:textId="2D2B75F0" w:rsidR="00E53706" w:rsidRPr="00546EFF" w:rsidRDefault="00E53706" w:rsidP="00DF284C">
      <w:pPr>
        <w:pStyle w:val="ListParagraph"/>
        <w:numPr>
          <w:ilvl w:val="5"/>
          <w:numId w:val="15"/>
        </w:numPr>
        <w:tabs>
          <w:tab w:val="left" w:pos="142"/>
          <w:tab w:val="left" w:pos="993"/>
        </w:tabs>
        <w:spacing w:after="0" w:line="240" w:lineRule="auto"/>
        <w:ind w:left="0" w:firstLine="0"/>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 xml:space="preserve">source codes must comply with good practices for formatting program code and naming variables and </w:t>
      </w:r>
      <w:proofErr w:type="gramStart"/>
      <w:r w:rsidRPr="00546EFF">
        <w:rPr>
          <w:rFonts w:ascii="Arial" w:hAnsi="Arial" w:cs="Arial"/>
          <w:color w:val="000000" w:themeColor="text1"/>
          <w:sz w:val="20"/>
          <w:szCs w:val="20"/>
          <w:lang w:val="en-GB"/>
        </w:rPr>
        <w:t>functions;</w:t>
      </w:r>
      <w:proofErr w:type="gramEnd"/>
    </w:p>
    <w:p w14:paraId="4637E577" w14:textId="12134AEF" w:rsidR="00E53706" w:rsidRPr="00546EFF" w:rsidRDefault="00DB19CA" w:rsidP="00546EFF">
      <w:pPr>
        <w:pStyle w:val="ListParagraph"/>
        <w:numPr>
          <w:ilvl w:val="5"/>
          <w:numId w:val="15"/>
        </w:numPr>
        <w:tabs>
          <w:tab w:val="left" w:pos="1134"/>
        </w:tabs>
        <w:spacing w:after="0" w:line="240" w:lineRule="auto"/>
        <w:ind w:left="1134" w:hanging="1134"/>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t</w:t>
      </w:r>
      <w:r w:rsidR="00E53706" w:rsidRPr="00546EFF">
        <w:rPr>
          <w:rFonts w:ascii="Arial" w:hAnsi="Arial" w:cs="Arial"/>
          <w:color w:val="000000" w:themeColor="text1"/>
          <w:sz w:val="20"/>
          <w:szCs w:val="20"/>
          <w:lang w:val="en-GB"/>
        </w:rPr>
        <w:t xml:space="preserve">he </w:t>
      </w:r>
      <w:r w:rsidRPr="00546EFF">
        <w:rPr>
          <w:rFonts w:ascii="Arial" w:hAnsi="Arial" w:cs="Arial"/>
          <w:color w:val="000000" w:themeColor="text1"/>
          <w:sz w:val="20"/>
          <w:szCs w:val="20"/>
          <w:lang w:val="en-GB"/>
        </w:rPr>
        <w:t>C</w:t>
      </w:r>
      <w:r w:rsidR="00E53706" w:rsidRPr="00546EFF">
        <w:rPr>
          <w:rFonts w:ascii="Arial" w:hAnsi="Arial" w:cs="Arial"/>
          <w:color w:val="000000" w:themeColor="text1"/>
          <w:sz w:val="20"/>
          <w:szCs w:val="20"/>
          <w:lang w:val="en-GB"/>
        </w:rPr>
        <w:t xml:space="preserve">ustomer must be provided with all correct source codes, which, using standard tools, would be compiled into ready-to-use software performing the functions specified for </w:t>
      </w:r>
      <w:proofErr w:type="gramStart"/>
      <w:r w:rsidR="00E53706" w:rsidRPr="00546EFF">
        <w:rPr>
          <w:rFonts w:ascii="Arial" w:hAnsi="Arial" w:cs="Arial"/>
          <w:color w:val="000000" w:themeColor="text1"/>
          <w:sz w:val="20"/>
          <w:szCs w:val="20"/>
          <w:lang w:val="en-GB"/>
        </w:rPr>
        <w:t>it;</w:t>
      </w:r>
      <w:proofErr w:type="gramEnd"/>
    </w:p>
    <w:p w14:paraId="58B0EC99" w14:textId="092E6FBF" w:rsidR="00E53706" w:rsidRPr="00546EFF" w:rsidRDefault="00DB19CA" w:rsidP="00546EFF">
      <w:pPr>
        <w:pStyle w:val="ListParagraph"/>
        <w:numPr>
          <w:ilvl w:val="5"/>
          <w:numId w:val="15"/>
        </w:numPr>
        <w:tabs>
          <w:tab w:val="left" w:pos="1134"/>
        </w:tabs>
        <w:spacing w:after="0" w:line="240" w:lineRule="auto"/>
        <w:ind w:left="1134" w:hanging="1134"/>
        <w:jc w:val="both"/>
        <w:rPr>
          <w:rFonts w:ascii="Arial" w:hAnsi="Arial" w:cs="Arial"/>
          <w:color w:val="000000" w:themeColor="text1"/>
          <w:sz w:val="20"/>
          <w:szCs w:val="20"/>
          <w:lang w:val="en-GB"/>
        </w:rPr>
      </w:pPr>
      <w:r w:rsidRPr="00546EFF">
        <w:rPr>
          <w:rFonts w:ascii="Arial" w:hAnsi="Arial" w:cs="Arial"/>
          <w:color w:val="000000" w:themeColor="text1"/>
          <w:sz w:val="20"/>
          <w:szCs w:val="20"/>
          <w:lang w:val="en-GB"/>
        </w:rPr>
        <w:t>t</w:t>
      </w:r>
      <w:r w:rsidR="00E53706" w:rsidRPr="00546EFF">
        <w:rPr>
          <w:rFonts w:ascii="Arial" w:hAnsi="Arial" w:cs="Arial"/>
          <w:color w:val="000000" w:themeColor="text1"/>
          <w:sz w:val="20"/>
          <w:szCs w:val="20"/>
          <w:lang w:val="en-GB"/>
        </w:rPr>
        <w:t>he Customer must be able to change the source codes without additional permissions.</w:t>
      </w:r>
    </w:p>
    <w:p w14:paraId="3BB9C9B2" w14:textId="7B3E8850" w:rsidR="00E53706" w:rsidRPr="00546EFF" w:rsidRDefault="00E53706" w:rsidP="00546EFF">
      <w:pPr>
        <w:pStyle w:val="ListParagraph"/>
        <w:numPr>
          <w:ilvl w:val="0"/>
          <w:numId w:val="27"/>
        </w:numPr>
        <w:tabs>
          <w:tab w:val="left" w:pos="1134"/>
        </w:tabs>
        <w:spacing w:before="60" w:after="60" w:line="240" w:lineRule="auto"/>
        <w:ind w:left="1134" w:hanging="1134"/>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The Service Provider must provide the Customer with all documen</w:t>
      </w:r>
      <w:r w:rsidR="00DB19CA" w:rsidRPr="00546EFF">
        <w:rPr>
          <w:rFonts w:ascii="Arial" w:eastAsia="Arial" w:hAnsi="Arial" w:cs="Arial"/>
          <w:color w:val="000000" w:themeColor="text1"/>
          <w:sz w:val="20"/>
          <w:szCs w:val="20"/>
          <w:lang w:val="en-GB"/>
        </w:rPr>
        <w:t>tation</w:t>
      </w:r>
      <w:r w:rsidRPr="00546EFF">
        <w:rPr>
          <w:rFonts w:ascii="Arial" w:eastAsia="Arial" w:hAnsi="Arial" w:cs="Arial"/>
          <w:color w:val="000000" w:themeColor="text1"/>
          <w:sz w:val="20"/>
          <w:szCs w:val="20"/>
          <w:lang w:val="en-GB"/>
        </w:rPr>
        <w:t xml:space="preserve"> specified in clause 6.1.3 TS in Lithuanian and English, in accordance with general language rules. All documentation must be comprehensive, and user or administrator instructions must be illustrated with user interface images. All document</w:t>
      </w:r>
      <w:r w:rsidR="00DB19CA" w:rsidRPr="00546EFF">
        <w:rPr>
          <w:rFonts w:ascii="Arial" w:eastAsia="Arial" w:hAnsi="Arial" w:cs="Arial"/>
          <w:color w:val="000000" w:themeColor="text1"/>
          <w:sz w:val="20"/>
          <w:szCs w:val="20"/>
          <w:lang w:val="en-GB"/>
        </w:rPr>
        <w:t>ation</w:t>
      </w:r>
      <w:r w:rsidRPr="00546EFF">
        <w:rPr>
          <w:rFonts w:ascii="Arial" w:eastAsia="Arial" w:hAnsi="Arial" w:cs="Arial"/>
          <w:color w:val="000000" w:themeColor="text1"/>
          <w:sz w:val="20"/>
          <w:szCs w:val="20"/>
          <w:lang w:val="en-GB"/>
        </w:rPr>
        <w:t xml:space="preserve"> must be submitted on electronic media and/or by the specified means*.</w:t>
      </w:r>
    </w:p>
    <w:p w14:paraId="2B601568" w14:textId="17C00022" w:rsidR="00E53706" w:rsidRPr="00546EFF" w:rsidRDefault="00E53706" w:rsidP="00546EFF">
      <w:pPr>
        <w:pStyle w:val="ListParagraph"/>
        <w:numPr>
          <w:ilvl w:val="0"/>
          <w:numId w:val="28"/>
        </w:numPr>
        <w:tabs>
          <w:tab w:val="left" w:pos="1134"/>
        </w:tabs>
        <w:spacing w:before="60" w:after="60" w:line="240" w:lineRule="auto"/>
        <w:ind w:left="1134" w:hanging="1134"/>
        <w:jc w:val="both"/>
        <w:rPr>
          <w:rFonts w:ascii="Arial" w:eastAsia="Arial" w:hAnsi="Arial" w:cs="Arial"/>
          <w:color w:val="000000" w:themeColor="text1"/>
          <w:sz w:val="20"/>
          <w:szCs w:val="20"/>
          <w:lang w:val="en-GB"/>
        </w:rPr>
      </w:pPr>
      <w:bookmarkStart w:id="7" w:name="_Ref188972088"/>
      <w:r w:rsidRPr="00546EFF">
        <w:rPr>
          <w:rFonts w:ascii="Arial" w:eastAsia="Arial" w:hAnsi="Arial" w:cs="Arial"/>
          <w:color w:val="000000" w:themeColor="text1"/>
          <w:sz w:val="20"/>
          <w:szCs w:val="20"/>
          <w:lang w:val="en-GB"/>
        </w:rPr>
        <w:lastRenderedPageBreak/>
        <w:t>All document</w:t>
      </w:r>
      <w:r w:rsidR="00DB19CA" w:rsidRPr="00546EFF">
        <w:rPr>
          <w:rFonts w:ascii="Arial" w:eastAsia="Arial" w:hAnsi="Arial" w:cs="Arial"/>
          <w:color w:val="000000" w:themeColor="text1"/>
          <w:sz w:val="20"/>
          <w:szCs w:val="20"/>
          <w:lang w:val="en-GB"/>
        </w:rPr>
        <w:t>ation</w:t>
      </w:r>
      <w:r w:rsidRPr="00546EFF">
        <w:rPr>
          <w:rFonts w:ascii="Arial" w:eastAsia="Arial" w:hAnsi="Arial" w:cs="Arial"/>
          <w:color w:val="000000" w:themeColor="text1"/>
          <w:sz w:val="20"/>
          <w:szCs w:val="20"/>
          <w:lang w:val="en-GB"/>
        </w:rPr>
        <w:t xml:space="preserve"> specified in clause 6.1.3 TS shall become the </w:t>
      </w:r>
      <w:r w:rsidR="0022147B" w:rsidRPr="00546EFF">
        <w:rPr>
          <w:rFonts w:ascii="Arial" w:eastAsia="Arial" w:hAnsi="Arial" w:cs="Arial"/>
          <w:color w:val="000000" w:themeColor="text1"/>
          <w:sz w:val="20"/>
          <w:szCs w:val="20"/>
          <w:lang w:val="en-GB"/>
        </w:rPr>
        <w:t>Customer’</w:t>
      </w:r>
      <w:r w:rsidRPr="00546EFF">
        <w:rPr>
          <w:rFonts w:ascii="Arial" w:eastAsia="Arial" w:hAnsi="Arial" w:cs="Arial"/>
          <w:color w:val="000000" w:themeColor="text1"/>
          <w:sz w:val="20"/>
          <w:szCs w:val="20"/>
          <w:lang w:val="en-GB"/>
        </w:rPr>
        <w:t xml:space="preserve">s tangible and intangible intellectual property upon </w:t>
      </w:r>
      <w:r w:rsidR="00DB19CA" w:rsidRPr="00546EFF">
        <w:rPr>
          <w:rFonts w:ascii="Arial" w:eastAsia="Arial" w:hAnsi="Arial" w:cs="Arial"/>
          <w:color w:val="000000" w:themeColor="text1"/>
          <w:sz w:val="20"/>
          <w:szCs w:val="20"/>
          <w:lang w:val="en-GB"/>
        </w:rPr>
        <w:t>its</w:t>
      </w:r>
      <w:r w:rsidRPr="00546EFF">
        <w:rPr>
          <w:rFonts w:ascii="Arial" w:eastAsia="Arial" w:hAnsi="Arial" w:cs="Arial"/>
          <w:color w:val="000000" w:themeColor="text1"/>
          <w:sz w:val="20"/>
          <w:szCs w:val="20"/>
          <w:lang w:val="en-GB"/>
        </w:rPr>
        <w:t xml:space="preserve"> transfer to the </w:t>
      </w:r>
      <w:r w:rsidR="0022147B" w:rsidRPr="00546EFF">
        <w:rPr>
          <w:rFonts w:ascii="Arial" w:eastAsia="Arial" w:hAnsi="Arial" w:cs="Arial"/>
          <w:color w:val="000000" w:themeColor="text1"/>
          <w:sz w:val="20"/>
          <w:szCs w:val="20"/>
          <w:lang w:val="en-GB"/>
        </w:rPr>
        <w:t>Customer</w:t>
      </w:r>
      <w:r w:rsidRPr="00546EFF">
        <w:rPr>
          <w:rFonts w:ascii="Arial" w:eastAsia="Arial" w:hAnsi="Arial" w:cs="Arial"/>
          <w:color w:val="000000" w:themeColor="text1"/>
          <w:sz w:val="20"/>
          <w:szCs w:val="20"/>
          <w:lang w:val="en-GB"/>
        </w:rPr>
        <w:t xml:space="preserve">, i.e. </w:t>
      </w:r>
      <w:r w:rsidR="00DB19CA" w:rsidRPr="00546EFF">
        <w:rPr>
          <w:rFonts w:ascii="Arial" w:eastAsia="Arial" w:hAnsi="Arial" w:cs="Arial"/>
          <w:color w:val="000000" w:themeColor="text1"/>
          <w:sz w:val="20"/>
          <w:szCs w:val="20"/>
          <w:lang w:val="en-GB"/>
        </w:rPr>
        <w:t>t</w:t>
      </w:r>
      <w:r w:rsidRPr="00546EFF">
        <w:rPr>
          <w:rFonts w:ascii="Arial" w:eastAsia="Arial" w:hAnsi="Arial" w:cs="Arial"/>
          <w:color w:val="000000" w:themeColor="text1"/>
          <w:sz w:val="20"/>
          <w:szCs w:val="20"/>
          <w:lang w:val="en-GB"/>
        </w:rPr>
        <w:t xml:space="preserve">he Service Provider shall not be entitled to claim additional fees (for patents, etc.) or other amounts for the use of the </w:t>
      </w:r>
      <w:proofErr w:type="gramStart"/>
      <w:r w:rsidRPr="00546EFF">
        <w:rPr>
          <w:rFonts w:ascii="Arial" w:eastAsia="Arial" w:hAnsi="Arial" w:cs="Arial"/>
          <w:color w:val="000000" w:themeColor="text1"/>
          <w:sz w:val="20"/>
          <w:szCs w:val="20"/>
          <w:lang w:val="en-GB"/>
        </w:rPr>
        <w:t>aforementioned documentation</w:t>
      </w:r>
      <w:proofErr w:type="gramEnd"/>
      <w:r w:rsidRPr="00546EFF">
        <w:rPr>
          <w:rFonts w:ascii="Arial" w:eastAsia="Arial" w:hAnsi="Arial" w:cs="Arial"/>
          <w:color w:val="000000" w:themeColor="text1"/>
          <w:sz w:val="20"/>
          <w:szCs w:val="20"/>
          <w:lang w:val="en-GB"/>
        </w:rPr>
        <w:t xml:space="preserve"> after the expiry of the </w:t>
      </w:r>
      <w:r w:rsidR="00DB19CA" w:rsidRPr="00546EFF">
        <w:rPr>
          <w:rFonts w:ascii="Arial" w:eastAsia="Arial" w:hAnsi="Arial" w:cs="Arial"/>
          <w:color w:val="000000" w:themeColor="text1"/>
          <w:sz w:val="20"/>
          <w:szCs w:val="20"/>
          <w:lang w:val="en-GB"/>
        </w:rPr>
        <w:t>Contract</w:t>
      </w:r>
      <w:r w:rsidRPr="00546EFF">
        <w:rPr>
          <w:rFonts w:ascii="Arial" w:eastAsia="Arial" w:hAnsi="Arial" w:cs="Arial"/>
          <w:color w:val="000000" w:themeColor="text1"/>
          <w:sz w:val="20"/>
          <w:szCs w:val="20"/>
          <w:lang w:val="en-GB"/>
        </w:rPr>
        <w:t>.</w:t>
      </w:r>
    </w:p>
    <w:p w14:paraId="2E3FA9CF" w14:textId="02868F0D" w:rsidR="00E53706" w:rsidRPr="00546EFF" w:rsidRDefault="00E53706" w:rsidP="00546EFF">
      <w:pPr>
        <w:pStyle w:val="ListParagraph"/>
        <w:numPr>
          <w:ilvl w:val="0"/>
          <w:numId w:val="29"/>
        </w:numPr>
        <w:tabs>
          <w:tab w:val="left" w:pos="1134"/>
        </w:tabs>
        <w:spacing w:before="60" w:after="60" w:line="240" w:lineRule="auto"/>
        <w:ind w:left="1134" w:hanging="1134"/>
        <w:jc w:val="both"/>
        <w:rPr>
          <w:rFonts w:ascii="Arial" w:eastAsia="Arial" w:hAnsi="Arial" w:cs="Arial"/>
          <w:color w:val="000000" w:themeColor="text1"/>
          <w:sz w:val="20"/>
          <w:szCs w:val="20"/>
          <w:lang w:val="en-GB"/>
        </w:rPr>
      </w:pPr>
      <w:bookmarkStart w:id="8" w:name="_Ref188971110"/>
      <w:bookmarkStart w:id="9" w:name="_Ref191383801"/>
      <w:bookmarkStart w:id="10" w:name="_Ref191383884"/>
      <w:bookmarkEnd w:id="7"/>
      <w:r w:rsidRPr="00546EFF">
        <w:rPr>
          <w:rFonts w:ascii="Arial" w:eastAsia="Arial" w:hAnsi="Arial" w:cs="Arial"/>
          <w:color w:val="000000" w:themeColor="text1"/>
          <w:sz w:val="20"/>
          <w:szCs w:val="20"/>
          <w:lang w:val="en-GB"/>
        </w:rPr>
        <w:t>The Service Provider must submit all document</w:t>
      </w:r>
      <w:r w:rsidR="00DB19CA" w:rsidRPr="00546EFF">
        <w:rPr>
          <w:rFonts w:ascii="Arial" w:eastAsia="Arial" w:hAnsi="Arial" w:cs="Arial"/>
          <w:color w:val="000000" w:themeColor="text1"/>
          <w:sz w:val="20"/>
          <w:szCs w:val="20"/>
          <w:lang w:val="en-GB"/>
        </w:rPr>
        <w:t>ation</w:t>
      </w:r>
      <w:r w:rsidRPr="00546EFF">
        <w:rPr>
          <w:rFonts w:ascii="Arial" w:eastAsia="Arial" w:hAnsi="Arial" w:cs="Arial"/>
          <w:color w:val="000000" w:themeColor="text1"/>
          <w:sz w:val="20"/>
          <w:szCs w:val="20"/>
          <w:lang w:val="en-GB"/>
        </w:rPr>
        <w:t xml:space="preserve"> specified in clauses 6.1.4.1</w:t>
      </w:r>
      <w:r w:rsidR="00DB19CA" w:rsidRPr="00546EFF">
        <w:rPr>
          <w:rFonts w:ascii="Arial" w:eastAsia="Arial" w:hAnsi="Arial" w:cs="Arial"/>
          <w:color w:val="000000" w:themeColor="text1"/>
          <w:sz w:val="20"/>
          <w:szCs w:val="20"/>
          <w:lang w:val="en-GB"/>
        </w:rPr>
        <w:t xml:space="preserve"> to </w:t>
      </w:r>
      <w:r w:rsidRPr="00546EFF">
        <w:rPr>
          <w:rFonts w:ascii="Arial" w:eastAsia="Arial" w:hAnsi="Arial" w:cs="Arial"/>
          <w:color w:val="000000" w:themeColor="text1"/>
          <w:sz w:val="20"/>
          <w:szCs w:val="20"/>
          <w:lang w:val="en-GB"/>
        </w:rPr>
        <w:t>6.1.4.6</w:t>
      </w:r>
      <w:r w:rsidR="00DB19CA" w:rsidRPr="00546EFF">
        <w:rPr>
          <w:rFonts w:ascii="Arial" w:eastAsia="Arial" w:hAnsi="Arial" w:cs="Arial"/>
          <w:color w:val="000000" w:themeColor="text1"/>
          <w:sz w:val="20"/>
          <w:szCs w:val="20"/>
          <w:lang w:val="en-GB"/>
        </w:rPr>
        <w:t xml:space="preserve"> TS</w:t>
      </w:r>
      <w:r w:rsidRPr="00546EFF">
        <w:rPr>
          <w:rFonts w:ascii="Arial" w:eastAsia="Arial" w:hAnsi="Arial" w:cs="Arial"/>
          <w:color w:val="000000" w:themeColor="text1"/>
          <w:sz w:val="20"/>
          <w:szCs w:val="20"/>
          <w:lang w:val="en-GB"/>
        </w:rPr>
        <w:t xml:space="preserve"> and/or </w:t>
      </w:r>
      <w:r w:rsidR="00DB19CA" w:rsidRPr="00546EFF">
        <w:rPr>
          <w:rFonts w:ascii="Arial" w:eastAsia="Arial" w:hAnsi="Arial" w:cs="Arial"/>
          <w:color w:val="000000" w:themeColor="text1"/>
          <w:sz w:val="20"/>
          <w:szCs w:val="20"/>
          <w:lang w:val="en-GB"/>
        </w:rPr>
        <w:t>its</w:t>
      </w:r>
      <w:r w:rsidRPr="00546EFF">
        <w:rPr>
          <w:rFonts w:ascii="Arial" w:eastAsia="Arial" w:hAnsi="Arial" w:cs="Arial"/>
          <w:color w:val="000000" w:themeColor="text1"/>
          <w:sz w:val="20"/>
          <w:szCs w:val="20"/>
          <w:lang w:val="en-GB"/>
        </w:rPr>
        <w:t xml:space="preserve"> content to the tool used by the Customer – </w:t>
      </w:r>
      <w:r w:rsidRPr="00546EFF">
        <w:rPr>
          <w:rFonts w:ascii="Arial" w:eastAsia="Arial" w:hAnsi="Arial" w:cs="Arial"/>
          <w:b/>
          <w:bCs/>
          <w:color w:val="000000" w:themeColor="text1"/>
          <w:sz w:val="20"/>
          <w:szCs w:val="20"/>
          <w:lang w:val="en-GB"/>
        </w:rPr>
        <w:t>CONFLUENCE/SHAREPOINT*</w:t>
      </w:r>
      <w:r w:rsidRPr="00546EFF">
        <w:rPr>
          <w:rFonts w:ascii="Arial" w:eastAsia="Arial" w:hAnsi="Arial" w:cs="Arial"/>
          <w:color w:val="000000" w:themeColor="text1"/>
          <w:sz w:val="20"/>
          <w:szCs w:val="20"/>
          <w:lang w:val="en-GB"/>
        </w:rPr>
        <w:t>.</w:t>
      </w:r>
    </w:p>
    <w:bookmarkEnd w:id="8"/>
    <w:bookmarkEnd w:id="9"/>
    <w:bookmarkEnd w:id="10"/>
    <w:p w14:paraId="46E3263A" w14:textId="401EDF73" w:rsidR="00A426BD" w:rsidRPr="00546EFF" w:rsidRDefault="00A426BD" w:rsidP="00546EFF">
      <w:pPr>
        <w:pStyle w:val="ListParagraph"/>
        <w:numPr>
          <w:ilvl w:val="0"/>
          <w:numId w:val="26"/>
        </w:numPr>
        <w:tabs>
          <w:tab w:val="left" w:pos="1134"/>
        </w:tabs>
        <w:spacing w:before="60" w:after="60" w:line="240" w:lineRule="auto"/>
        <w:ind w:left="1134" w:hanging="1134"/>
        <w:jc w:val="both"/>
        <w:rPr>
          <w:rFonts w:ascii="Arial" w:eastAsia="Arial" w:hAnsi="Arial" w:cs="Arial"/>
          <w:color w:val="000000" w:themeColor="text1"/>
          <w:sz w:val="20"/>
          <w:szCs w:val="20"/>
          <w:lang w:val="en-GB"/>
        </w:rPr>
      </w:pPr>
      <w:r w:rsidRPr="00546EFF">
        <w:rPr>
          <w:rFonts w:ascii="Arial" w:eastAsia="Arial" w:hAnsi="Arial" w:cs="Arial"/>
          <w:color w:val="000000" w:themeColor="text1"/>
          <w:sz w:val="20"/>
          <w:szCs w:val="20"/>
          <w:lang w:val="en-GB"/>
        </w:rPr>
        <w:t xml:space="preserve">The Service Provider must submit all execution and </w:t>
      </w:r>
      <w:r w:rsidR="00DB19CA" w:rsidRPr="00546EFF">
        <w:rPr>
          <w:rFonts w:ascii="Arial" w:eastAsia="Arial" w:hAnsi="Arial" w:cs="Arial"/>
          <w:color w:val="000000" w:themeColor="text1"/>
          <w:sz w:val="20"/>
          <w:szCs w:val="20"/>
          <w:lang w:val="en-GB"/>
        </w:rPr>
        <w:t>source</w:t>
      </w:r>
      <w:r w:rsidRPr="00546EFF">
        <w:rPr>
          <w:rFonts w:ascii="Arial" w:eastAsia="Arial" w:hAnsi="Arial" w:cs="Arial"/>
          <w:color w:val="000000" w:themeColor="text1"/>
          <w:sz w:val="20"/>
          <w:szCs w:val="20"/>
          <w:lang w:val="en-GB"/>
        </w:rPr>
        <w:t xml:space="preserve"> codes created in </w:t>
      </w:r>
      <w:r w:rsidR="00DB19CA" w:rsidRPr="00546EFF">
        <w:rPr>
          <w:rFonts w:ascii="Arial" w:eastAsia="Arial" w:hAnsi="Arial" w:cs="Arial"/>
          <w:color w:val="000000" w:themeColor="text1"/>
          <w:sz w:val="20"/>
          <w:szCs w:val="20"/>
          <w:lang w:val="en-GB"/>
        </w:rPr>
        <w:t>clauses</w:t>
      </w:r>
      <w:r w:rsidRPr="00546EFF">
        <w:rPr>
          <w:rFonts w:ascii="Arial" w:eastAsia="Arial" w:hAnsi="Arial" w:cs="Arial"/>
          <w:color w:val="000000" w:themeColor="text1"/>
          <w:sz w:val="20"/>
          <w:szCs w:val="20"/>
          <w:lang w:val="en-GB"/>
        </w:rPr>
        <w:t xml:space="preserve"> 6.1.4.7</w:t>
      </w:r>
      <w:r w:rsidR="00DB19CA" w:rsidRPr="00546EFF">
        <w:rPr>
          <w:rFonts w:ascii="Arial" w:eastAsia="Arial" w:hAnsi="Arial" w:cs="Arial"/>
          <w:color w:val="000000" w:themeColor="text1"/>
          <w:sz w:val="20"/>
          <w:szCs w:val="20"/>
          <w:lang w:val="en-GB"/>
        </w:rPr>
        <w:t xml:space="preserve"> to </w:t>
      </w:r>
      <w:r w:rsidRPr="00546EFF">
        <w:rPr>
          <w:rFonts w:ascii="Arial" w:eastAsia="Arial" w:hAnsi="Arial" w:cs="Arial"/>
          <w:color w:val="000000" w:themeColor="text1"/>
          <w:sz w:val="20"/>
          <w:szCs w:val="20"/>
          <w:lang w:val="en-GB"/>
        </w:rPr>
        <w:t xml:space="preserve">6.1.4.8 </w:t>
      </w:r>
      <w:r w:rsidR="00DB19CA" w:rsidRPr="00546EFF">
        <w:rPr>
          <w:rFonts w:ascii="Arial" w:eastAsia="Arial" w:hAnsi="Arial" w:cs="Arial"/>
          <w:color w:val="000000" w:themeColor="text1"/>
          <w:sz w:val="20"/>
          <w:szCs w:val="20"/>
          <w:lang w:val="en-GB"/>
        </w:rPr>
        <w:t xml:space="preserve">TS </w:t>
      </w:r>
      <w:r w:rsidRPr="00546EFF">
        <w:rPr>
          <w:rFonts w:ascii="Arial" w:eastAsia="Arial" w:hAnsi="Arial" w:cs="Arial"/>
          <w:color w:val="000000" w:themeColor="text1"/>
          <w:sz w:val="20"/>
          <w:szCs w:val="20"/>
          <w:lang w:val="en-GB"/>
        </w:rPr>
        <w:t xml:space="preserve">(including their working versions) to the tool used by the Customer – </w:t>
      </w:r>
      <w:r w:rsidRPr="00546EFF">
        <w:rPr>
          <w:rFonts w:ascii="Arial" w:eastAsia="Arial" w:hAnsi="Arial" w:cs="Arial"/>
          <w:b/>
          <w:bCs/>
          <w:color w:val="000000" w:themeColor="text1"/>
          <w:sz w:val="20"/>
          <w:szCs w:val="20"/>
          <w:lang w:val="en-GB"/>
        </w:rPr>
        <w:t>GITLAB*</w:t>
      </w:r>
      <w:r w:rsidRPr="00546EFF">
        <w:rPr>
          <w:rFonts w:ascii="Arial" w:eastAsia="Arial" w:hAnsi="Arial" w:cs="Arial"/>
          <w:color w:val="000000" w:themeColor="text1"/>
          <w:sz w:val="20"/>
          <w:szCs w:val="20"/>
          <w:lang w:val="en-GB"/>
        </w:rPr>
        <w:t>.</w:t>
      </w:r>
    </w:p>
    <w:p w14:paraId="1A21C5EF" w14:textId="77777777" w:rsidR="005C39E1" w:rsidRPr="00546EFF" w:rsidRDefault="005C39E1" w:rsidP="00546EFF">
      <w:pPr>
        <w:pStyle w:val="ListParagraph"/>
        <w:tabs>
          <w:tab w:val="left" w:pos="1134"/>
        </w:tabs>
        <w:spacing w:before="60" w:after="60" w:line="240" w:lineRule="auto"/>
        <w:ind w:left="1134"/>
        <w:jc w:val="both"/>
        <w:rPr>
          <w:rFonts w:ascii="Arial" w:eastAsia="Arial" w:hAnsi="Arial" w:cs="Arial"/>
          <w:i/>
          <w:iCs/>
          <w:color w:val="000000" w:themeColor="text1"/>
          <w:sz w:val="20"/>
          <w:szCs w:val="20"/>
          <w:lang w:val="en-GB"/>
        </w:rPr>
      </w:pPr>
    </w:p>
    <w:p w14:paraId="2FF784FB" w14:textId="492FAA2A" w:rsidR="005C39E1" w:rsidRPr="00546EFF" w:rsidRDefault="005C39E1" w:rsidP="00546EFF">
      <w:pPr>
        <w:pStyle w:val="ListParagraph"/>
        <w:pBdr>
          <w:top w:val="single" w:sz="4" w:space="1" w:color="auto"/>
          <w:bottom w:val="single" w:sz="8" w:space="1" w:color="auto"/>
          <w:between w:val="single" w:sz="12" w:space="1" w:color="auto"/>
        </w:pBdr>
        <w:spacing w:before="60" w:after="60" w:line="240" w:lineRule="auto"/>
        <w:ind w:left="0"/>
        <w:jc w:val="both"/>
        <w:rPr>
          <w:rFonts w:ascii="Arial" w:eastAsia="Arial" w:hAnsi="Arial" w:cs="Arial"/>
          <w:b/>
          <w:bCs/>
          <w:color w:val="000000" w:themeColor="text1"/>
          <w:sz w:val="20"/>
          <w:szCs w:val="20"/>
          <w:lang w:val="en-GB"/>
        </w:rPr>
      </w:pPr>
      <w:r w:rsidRPr="00546EFF">
        <w:rPr>
          <w:rFonts w:ascii="Arial" w:eastAsia="Arial" w:hAnsi="Arial" w:cs="Arial"/>
          <w:color w:val="000000" w:themeColor="text1"/>
          <w:sz w:val="20"/>
          <w:szCs w:val="20"/>
          <w:lang w:val="en-GB"/>
        </w:rPr>
        <w:t>*</w:t>
      </w:r>
      <w:proofErr w:type="gramStart"/>
      <w:r w:rsidR="006E00B4" w:rsidRPr="00546EFF">
        <w:rPr>
          <w:rFonts w:ascii="Arial" w:hAnsi="Arial" w:cs="Arial"/>
          <w:color w:val="000000" w:themeColor="text1"/>
          <w:sz w:val="20"/>
          <w:szCs w:val="20"/>
          <w:lang w:val="en-GB"/>
        </w:rPr>
        <w:t>All of</w:t>
      </w:r>
      <w:proofErr w:type="gramEnd"/>
      <w:r w:rsidR="006E00B4" w:rsidRPr="00546EFF">
        <w:rPr>
          <w:rFonts w:ascii="Arial" w:hAnsi="Arial" w:cs="Arial"/>
          <w:color w:val="000000" w:themeColor="text1"/>
          <w:sz w:val="20"/>
          <w:szCs w:val="20"/>
          <w:lang w:val="en-GB"/>
        </w:rPr>
        <w:t xml:space="preserve"> the measures listed must be used in the Customer’s IT infrastructure. The Customer shall reserve the right to modify the measures listed after informing the Service Provider in writing of the measures that have been modified due to technical or economic reasons.</w:t>
      </w:r>
      <w:r w:rsidR="006E00B4" w:rsidRPr="00546EFF">
        <w:rPr>
          <w:rFonts w:ascii="Arial" w:hAnsi="Arial" w:cs="Arial"/>
          <w:sz w:val="20"/>
          <w:szCs w:val="20"/>
        </w:rPr>
        <w:t xml:space="preserve"> </w:t>
      </w:r>
      <w:r w:rsidR="006E00B4" w:rsidRPr="00546EFF">
        <w:rPr>
          <w:rFonts w:ascii="Arial" w:hAnsi="Arial" w:cs="Arial"/>
          <w:color w:val="000000" w:themeColor="text1"/>
          <w:sz w:val="20"/>
          <w:szCs w:val="20"/>
          <w:lang w:val="en-GB"/>
        </w:rPr>
        <w:t>The Customer shall ensure that the Service Provider is granted access to and licenses for the replaced devices in the Customer’s IT infrastructure</w:t>
      </w:r>
      <w:r w:rsidRPr="00546EFF">
        <w:rPr>
          <w:rFonts w:ascii="Arial" w:eastAsia="Arial" w:hAnsi="Arial" w:cs="Arial"/>
          <w:color w:val="000000" w:themeColor="text1"/>
          <w:sz w:val="20"/>
          <w:szCs w:val="20"/>
          <w:lang w:val="en-GB"/>
        </w:rPr>
        <w:t>.</w:t>
      </w:r>
    </w:p>
    <w:p w14:paraId="6A02A322" w14:textId="77777777" w:rsidR="005C21C1" w:rsidRPr="00546EFF" w:rsidRDefault="005C21C1" w:rsidP="00546EFF">
      <w:pPr>
        <w:spacing w:after="0" w:line="240" w:lineRule="auto"/>
        <w:jc w:val="both"/>
        <w:rPr>
          <w:rFonts w:ascii="Arial" w:hAnsi="Arial" w:cs="Arial"/>
          <w:color w:val="000000" w:themeColor="text1"/>
          <w:sz w:val="20"/>
          <w:szCs w:val="20"/>
          <w:lang w:val="en-GB"/>
        </w:rPr>
      </w:pPr>
    </w:p>
    <w:p w14:paraId="3F308B6F" w14:textId="749886C0" w:rsidR="00BE1FF5" w:rsidRPr="00546EFF" w:rsidRDefault="00BE1FF5" w:rsidP="00546EFF">
      <w:pPr>
        <w:spacing w:after="0" w:line="240" w:lineRule="auto"/>
        <w:jc w:val="both"/>
        <w:rPr>
          <w:rFonts w:ascii="Arial" w:hAnsi="Arial" w:cs="Arial"/>
          <w:color w:val="000000" w:themeColor="text1"/>
          <w:sz w:val="20"/>
          <w:szCs w:val="20"/>
          <w:lang w:val="en-GB"/>
        </w:rPr>
      </w:pPr>
    </w:p>
    <w:sectPr w:rsidR="00BE1FF5" w:rsidRPr="00546EFF" w:rsidSect="00D71E13">
      <w:headerReference w:type="even" r:id="rId11"/>
      <w:headerReference w:type="default" r:id="rId12"/>
      <w:footerReference w:type="default" r:id="rId13"/>
      <w:headerReference w:type="first" r:id="rId14"/>
      <w:pgSz w:w="12240" w:h="15840"/>
      <w:pgMar w:top="1135"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7E135" w14:textId="77777777" w:rsidR="00DC7AA4" w:rsidRDefault="00DC7AA4" w:rsidP="00A22727">
      <w:pPr>
        <w:spacing w:after="0" w:line="240" w:lineRule="auto"/>
      </w:pPr>
      <w:r>
        <w:separator/>
      </w:r>
    </w:p>
  </w:endnote>
  <w:endnote w:type="continuationSeparator" w:id="0">
    <w:p w14:paraId="038D0E75" w14:textId="77777777" w:rsidR="00DC7AA4" w:rsidRDefault="00DC7AA4" w:rsidP="00A22727">
      <w:pPr>
        <w:spacing w:after="0" w:line="240" w:lineRule="auto"/>
      </w:pPr>
      <w:r>
        <w:continuationSeparator/>
      </w:r>
    </w:p>
  </w:endnote>
  <w:endnote w:type="continuationNotice" w:id="1">
    <w:p w14:paraId="52BDA811" w14:textId="77777777" w:rsidR="00DC7AA4" w:rsidRDefault="00DC7A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Calibri">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2007369"/>
      <w:docPartObj>
        <w:docPartGallery w:val="Page Numbers (Bottom of Page)"/>
        <w:docPartUnique/>
      </w:docPartObj>
    </w:sdtPr>
    <w:sdtEndPr/>
    <w:sdtContent>
      <w:p w14:paraId="31A9518B" w14:textId="20C20708" w:rsidR="00A55BAC" w:rsidRDefault="00A55BAC">
        <w:pPr>
          <w:pStyle w:val="Footer"/>
          <w:jc w:val="center"/>
        </w:pPr>
        <w:r>
          <w:fldChar w:fldCharType="begin"/>
        </w:r>
        <w:r>
          <w:instrText>PAGE   \* MERGEFORMAT</w:instrText>
        </w:r>
        <w:r>
          <w:fldChar w:fldCharType="separate"/>
        </w:r>
        <w:r>
          <w:t>2</w:t>
        </w:r>
        <w:r>
          <w:fldChar w:fldCharType="end"/>
        </w:r>
      </w:p>
    </w:sdtContent>
  </w:sdt>
  <w:p w14:paraId="10BB31E5" w14:textId="77777777" w:rsidR="00A55BAC" w:rsidRDefault="00A55B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37A8C" w14:textId="77777777" w:rsidR="00DC7AA4" w:rsidRDefault="00DC7AA4" w:rsidP="00A22727">
      <w:pPr>
        <w:spacing w:after="0" w:line="240" w:lineRule="auto"/>
      </w:pPr>
      <w:r>
        <w:separator/>
      </w:r>
    </w:p>
  </w:footnote>
  <w:footnote w:type="continuationSeparator" w:id="0">
    <w:p w14:paraId="6E7606DF" w14:textId="77777777" w:rsidR="00DC7AA4" w:rsidRDefault="00DC7AA4" w:rsidP="00A22727">
      <w:pPr>
        <w:spacing w:after="0" w:line="240" w:lineRule="auto"/>
      </w:pPr>
      <w:r>
        <w:continuationSeparator/>
      </w:r>
    </w:p>
  </w:footnote>
  <w:footnote w:type="continuationNotice" w:id="1">
    <w:p w14:paraId="3476F58A" w14:textId="77777777" w:rsidR="00DC7AA4" w:rsidRDefault="00DC7AA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F51D5" w14:textId="54881602" w:rsidR="00A22727" w:rsidRDefault="00A227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4EB12" w14:textId="41C12FE0" w:rsidR="00A22727" w:rsidRDefault="00A227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229C0" w14:textId="4D08E270" w:rsidR="00A22727" w:rsidRDefault="00A22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20D37"/>
    <w:multiLevelType w:val="multilevel"/>
    <w:tmpl w:val="DB8E9194"/>
    <w:lvl w:ilvl="0">
      <w:start w:val="3"/>
      <w:numFmt w:val="none"/>
      <w:lvlText w:val="6.1.3.1."/>
      <w:lvlJc w:val="left"/>
      <w:pPr>
        <w:ind w:left="1488" w:hanging="495"/>
      </w:pPr>
      <w:rPr>
        <w:rFonts w:hint="default"/>
      </w:rPr>
    </w:lvl>
    <w:lvl w:ilvl="1">
      <w:start w:val="6"/>
      <w:numFmt w:val="none"/>
      <w:lvlText w:val="6.1.3.2."/>
      <w:lvlJc w:val="left"/>
      <w:pPr>
        <w:ind w:left="1488" w:hanging="495"/>
      </w:pPr>
      <w:rPr>
        <w:rFonts w:hint="default"/>
      </w:rPr>
    </w:lvl>
    <w:lvl w:ilvl="2">
      <w:start w:val="1"/>
      <w:numFmt w:val="decimal"/>
      <w:lvlText w:val="6.%3."/>
      <w:lvlJc w:val="left"/>
      <w:pPr>
        <w:ind w:left="1713" w:hanging="360"/>
      </w:pPr>
      <w:rPr>
        <w:rFonts w:hint="default"/>
      </w:rPr>
    </w:lvl>
    <w:lvl w:ilvl="3">
      <w:start w:val="1"/>
      <w:numFmt w:val="decimal"/>
      <w:lvlText w:val="6.1.%4."/>
      <w:lvlJc w:val="left"/>
      <w:pPr>
        <w:ind w:left="1353" w:hanging="360"/>
      </w:pPr>
      <w:rPr>
        <w:rFonts w:hint="default"/>
      </w:rPr>
    </w:lvl>
    <w:lvl w:ilvl="4">
      <w:start w:val="1"/>
      <w:numFmt w:val="decimal"/>
      <w:lvlText w:val="6.1.1.%5."/>
      <w:lvlJc w:val="left"/>
      <w:pPr>
        <w:ind w:left="1353" w:hanging="360"/>
      </w:pPr>
      <w:rPr>
        <w:rFonts w:hint="default"/>
      </w:rPr>
    </w:lvl>
    <w:lvl w:ilvl="5">
      <w:start w:val="3"/>
      <w:numFmt w:val="decimal"/>
      <w:lvlText w:val="6.1.4.%6."/>
      <w:lvlJc w:val="left"/>
      <w:pPr>
        <w:ind w:left="1353" w:hanging="360"/>
      </w:pPr>
      <w:rPr>
        <w:rFonts w:hint="default"/>
      </w:rPr>
    </w:lvl>
    <w:lvl w:ilvl="6">
      <w:start w:val="1"/>
      <w:numFmt w:val="decimal"/>
      <w:lvlText w:val="%1.%2.%3.%4.%5.%6.%7."/>
      <w:lvlJc w:val="left"/>
      <w:pPr>
        <w:ind w:left="2433" w:hanging="1440"/>
      </w:pPr>
      <w:rPr>
        <w:rFonts w:hint="default"/>
      </w:rPr>
    </w:lvl>
    <w:lvl w:ilvl="7">
      <w:start w:val="1"/>
      <w:numFmt w:val="decimal"/>
      <w:lvlText w:val="%1.%2.%3.%4.%5.%6.%7.%8."/>
      <w:lvlJc w:val="left"/>
      <w:pPr>
        <w:ind w:left="2433" w:hanging="1440"/>
      </w:pPr>
      <w:rPr>
        <w:rFonts w:hint="default"/>
      </w:rPr>
    </w:lvl>
    <w:lvl w:ilvl="8">
      <w:start w:val="1"/>
      <w:numFmt w:val="decimal"/>
      <w:lvlText w:val="%1.%2.%3.%4.%5.%6.%7.%8.%9."/>
      <w:lvlJc w:val="left"/>
      <w:pPr>
        <w:ind w:left="2793" w:hanging="1800"/>
      </w:pPr>
      <w:rPr>
        <w:rFonts w:hint="default"/>
      </w:rPr>
    </w:lvl>
  </w:abstractNum>
  <w:abstractNum w:abstractNumId="1" w15:restartNumberingAfterBreak="0">
    <w:nsid w:val="07B25C27"/>
    <w:multiLevelType w:val="hybridMultilevel"/>
    <w:tmpl w:val="1E3A07EC"/>
    <w:lvl w:ilvl="0" w:tplc="49080552">
      <w:start w:val="1"/>
      <w:numFmt w:val="decimal"/>
      <w:lvlText w:val="%1."/>
      <w:lvlJc w:val="left"/>
      <w:pPr>
        <w:ind w:left="1020" w:hanging="360"/>
      </w:pPr>
    </w:lvl>
    <w:lvl w:ilvl="1" w:tplc="63202F02">
      <w:start w:val="1"/>
      <w:numFmt w:val="decimal"/>
      <w:lvlText w:val="%2."/>
      <w:lvlJc w:val="left"/>
      <w:pPr>
        <w:ind w:left="1020" w:hanging="360"/>
      </w:pPr>
    </w:lvl>
    <w:lvl w:ilvl="2" w:tplc="DC4CFAD8">
      <w:start w:val="1"/>
      <w:numFmt w:val="decimal"/>
      <w:lvlText w:val="%3."/>
      <w:lvlJc w:val="left"/>
      <w:pPr>
        <w:ind w:left="1020" w:hanging="360"/>
      </w:pPr>
    </w:lvl>
    <w:lvl w:ilvl="3" w:tplc="F66AC596">
      <w:start w:val="1"/>
      <w:numFmt w:val="decimal"/>
      <w:lvlText w:val="%4."/>
      <w:lvlJc w:val="left"/>
      <w:pPr>
        <w:ind w:left="1020" w:hanging="360"/>
      </w:pPr>
    </w:lvl>
    <w:lvl w:ilvl="4" w:tplc="7FCACE9C">
      <w:start w:val="1"/>
      <w:numFmt w:val="decimal"/>
      <w:lvlText w:val="%5."/>
      <w:lvlJc w:val="left"/>
      <w:pPr>
        <w:ind w:left="1020" w:hanging="360"/>
      </w:pPr>
    </w:lvl>
    <w:lvl w:ilvl="5" w:tplc="B0649C10">
      <w:start w:val="1"/>
      <w:numFmt w:val="decimal"/>
      <w:lvlText w:val="%6."/>
      <w:lvlJc w:val="left"/>
      <w:pPr>
        <w:ind w:left="1020" w:hanging="360"/>
      </w:pPr>
    </w:lvl>
    <w:lvl w:ilvl="6" w:tplc="9F26F7F2">
      <w:start w:val="1"/>
      <w:numFmt w:val="decimal"/>
      <w:lvlText w:val="%7."/>
      <w:lvlJc w:val="left"/>
      <w:pPr>
        <w:ind w:left="1020" w:hanging="360"/>
      </w:pPr>
    </w:lvl>
    <w:lvl w:ilvl="7" w:tplc="C80048DA">
      <w:start w:val="1"/>
      <w:numFmt w:val="decimal"/>
      <w:lvlText w:val="%8."/>
      <w:lvlJc w:val="left"/>
      <w:pPr>
        <w:ind w:left="1020" w:hanging="360"/>
      </w:pPr>
    </w:lvl>
    <w:lvl w:ilvl="8" w:tplc="363E399C">
      <w:start w:val="1"/>
      <w:numFmt w:val="decimal"/>
      <w:lvlText w:val="%9."/>
      <w:lvlJc w:val="left"/>
      <w:pPr>
        <w:ind w:left="1020" w:hanging="360"/>
      </w:pPr>
    </w:lvl>
  </w:abstractNum>
  <w:abstractNum w:abstractNumId="2" w15:restartNumberingAfterBreak="0">
    <w:nsid w:val="0B3E78E7"/>
    <w:multiLevelType w:val="multilevel"/>
    <w:tmpl w:val="542A3DDC"/>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decimal"/>
      <w:lvlText w:val="6.1.5.%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805257"/>
    <w:multiLevelType w:val="multilevel"/>
    <w:tmpl w:val="0427001F"/>
    <w:numStyleLink w:val="Stilius1"/>
  </w:abstractNum>
  <w:abstractNum w:abstractNumId="4" w15:restartNumberingAfterBreak="0">
    <w:nsid w:val="112579E3"/>
    <w:multiLevelType w:val="hybridMultilevel"/>
    <w:tmpl w:val="4238CE56"/>
    <w:lvl w:ilvl="0" w:tplc="4A2C0F62">
      <w:start w:val="1"/>
      <w:numFmt w:val="decimal"/>
      <w:lvlText w:val="4.2.%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AF12FD"/>
    <w:multiLevelType w:val="multilevel"/>
    <w:tmpl w:val="24B82F40"/>
    <w:lvl w:ilvl="0">
      <w:start w:val="6"/>
      <w:numFmt w:val="decimal"/>
      <w:lvlText w:val="%1."/>
      <w:lvlJc w:val="left"/>
      <w:pPr>
        <w:ind w:left="720" w:hanging="360"/>
      </w:pPr>
      <w:rPr>
        <w:rFonts w:hint="default"/>
      </w:rPr>
    </w:lvl>
    <w:lvl w:ilvl="1">
      <w:start w:val="1"/>
      <w:numFmt w:val="decimal"/>
      <w:isLgl/>
      <w:lvlText w:val="%1.%2."/>
      <w:lvlJc w:val="left"/>
      <w:pPr>
        <w:ind w:left="1490" w:hanging="1130"/>
      </w:pPr>
      <w:rPr>
        <w:rFonts w:hint="default"/>
      </w:rPr>
    </w:lvl>
    <w:lvl w:ilvl="2">
      <w:start w:val="2"/>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2A4639F"/>
    <w:multiLevelType w:val="multilevel"/>
    <w:tmpl w:val="4FE80466"/>
    <w:lvl w:ilvl="0">
      <w:start w:val="3"/>
      <w:numFmt w:val="none"/>
      <w:lvlText w:val="6.1.4.8."/>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67D5DFA"/>
    <w:multiLevelType w:val="multilevel"/>
    <w:tmpl w:val="0427001F"/>
    <w:styleLink w:val="Stilius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8" w15:restartNumberingAfterBreak="0">
    <w:nsid w:val="1B11178D"/>
    <w:multiLevelType w:val="multilevel"/>
    <w:tmpl w:val="BA90C712"/>
    <w:lvl w:ilvl="0">
      <w:start w:val="1"/>
      <w:numFmt w:val="decimal"/>
      <w:lvlText w:val="5.%1."/>
      <w:lvlJc w:val="left"/>
      <w:pPr>
        <w:ind w:left="1290" w:hanging="360"/>
      </w:pPr>
      <w:rPr>
        <w:rFonts w:hint="default"/>
      </w:rPr>
    </w:lvl>
    <w:lvl w:ilvl="1">
      <w:start w:val="1"/>
      <w:numFmt w:val="lowerLetter"/>
      <w:lvlText w:val="%2."/>
      <w:lvlJc w:val="left"/>
      <w:pPr>
        <w:ind w:left="2010" w:hanging="360"/>
      </w:pPr>
      <w:rPr>
        <w:rFonts w:hint="default"/>
      </w:rPr>
    </w:lvl>
    <w:lvl w:ilvl="2">
      <w:start w:val="1"/>
      <w:numFmt w:val="lowerRoman"/>
      <w:lvlText w:val="%3."/>
      <w:lvlJc w:val="right"/>
      <w:pPr>
        <w:ind w:left="2730" w:hanging="180"/>
      </w:pPr>
      <w:rPr>
        <w:rFonts w:hint="default"/>
      </w:rPr>
    </w:lvl>
    <w:lvl w:ilvl="3">
      <w:start w:val="1"/>
      <w:numFmt w:val="decimal"/>
      <w:lvlText w:val="%4."/>
      <w:lvlJc w:val="left"/>
      <w:pPr>
        <w:ind w:left="3450" w:hanging="360"/>
      </w:pPr>
      <w:rPr>
        <w:rFonts w:hint="default"/>
      </w:rPr>
    </w:lvl>
    <w:lvl w:ilvl="4">
      <w:start w:val="1"/>
      <w:numFmt w:val="lowerLetter"/>
      <w:lvlText w:val="%5."/>
      <w:lvlJc w:val="left"/>
      <w:pPr>
        <w:ind w:left="4170" w:hanging="360"/>
      </w:pPr>
      <w:rPr>
        <w:rFonts w:hint="default"/>
      </w:rPr>
    </w:lvl>
    <w:lvl w:ilvl="5">
      <w:start w:val="1"/>
      <w:numFmt w:val="lowerRoman"/>
      <w:lvlText w:val="%6."/>
      <w:lvlJc w:val="right"/>
      <w:pPr>
        <w:ind w:left="4890" w:hanging="180"/>
      </w:pPr>
      <w:rPr>
        <w:rFonts w:hint="default"/>
      </w:rPr>
    </w:lvl>
    <w:lvl w:ilvl="6">
      <w:start w:val="1"/>
      <w:numFmt w:val="decimal"/>
      <w:lvlText w:val="%7."/>
      <w:lvlJc w:val="left"/>
      <w:pPr>
        <w:ind w:left="5610" w:hanging="360"/>
      </w:pPr>
      <w:rPr>
        <w:rFonts w:hint="default"/>
      </w:rPr>
    </w:lvl>
    <w:lvl w:ilvl="7">
      <w:start w:val="1"/>
      <w:numFmt w:val="lowerLetter"/>
      <w:lvlText w:val="%8."/>
      <w:lvlJc w:val="left"/>
      <w:pPr>
        <w:ind w:left="6330" w:hanging="360"/>
      </w:pPr>
      <w:rPr>
        <w:rFonts w:hint="default"/>
      </w:rPr>
    </w:lvl>
    <w:lvl w:ilvl="8">
      <w:start w:val="1"/>
      <w:numFmt w:val="lowerRoman"/>
      <w:lvlText w:val="%9."/>
      <w:lvlJc w:val="right"/>
      <w:pPr>
        <w:ind w:left="7050" w:hanging="180"/>
      </w:pPr>
      <w:rPr>
        <w:rFonts w:hint="default"/>
      </w:rPr>
    </w:lvl>
  </w:abstractNum>
  <w:abstractNum w:abstractNumId="9" w15:restartNumberingAfterBreak="0">
    <w:nsid w:val="20727664"/>
    <w:multiLevelType w:val="multilevel"/>
    <w:tmpl w:val="A260C68E"/>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3"/>
      <w:numFmt w:val="decimal"/>
      <w:lvlText w:val="6.1.1.%5."/>
      <w:lvlJc w:val="left"/>
      <w:pPr>
        <w:ind w:left="360" w:hanging="3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7483296"/>
    <w:multiLevelType w:val="multilevel"/>
    <w:tmpl w:val="A266D490"/>
    <w:lvl w:ilvl="0">
      <w:start w:val="1"/>
      <w:numFmt w:val="decimal"/>
      <w:lvlText w:val="%1."/>
      <w:lvlJc w:val="left"/>
      <w:pPr>
        <w:ind w:left="1035" w:hanging="675"/>
      </w:pPr>
      <w:rPr>
        <w:rFonts w:hint="default"/>
        <w:b/>
      </w:rPr>
    </w:lvl>
    <w:lvl w:ilvl="1">
      <w:start w:val="1"/>
      <w:numFmt w:val="decimal"/>
      <w:isLgl/>
      <w:lvlText w:val="%1.%2."/>
      <w:lvlJc w:val="left"/>
      <w:pPr>
        <w:ind w:left="990" w:hanging="63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A574AC7"/>
    <w:multiLevelType w:val="hybridMultilevel"/>
    <w:tmpl w:val="1144B50E"/>
    <w:lvl w:ilvl="0" w:tplc="BF7A5096">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E1976B5"/>
    <w:multiLevelType w:val="multilevel"/>
    <w:tmpl w:val="D8EC9596"/>
    <w:lvl w:ilvl="0">
      <w:start w:val="3"/>
      <w:numFmt w:val="none"/>
      <w:lvlText w:val="6.1.3.1."/>
      <w:lvlJc w:val="left"/>
      <w:pPr>
        <w:ind w:left="495" w:hanging="495"/>
      </w:pPr>
      <w:rPr>
        <w:rFonts w:hint="default"/>
      </w:rPr>
    </w:lvl>
    <w:lvl w:ilvl="1">
      <w:start w:val="6"/>
      <w:numFmt w:val="none"/>
      <w:lvlText w:val="6.1.3.2."/>
      <w:lvlJc w:val="left"/>
      <w:pPr>
        <w:ind w:left="495" w:hanging="495"/>
      </w:pPr>
      <w:rPr>
        <w:rFonts w:hint="default"/>
      </w:rPr>
    </w:lvl>
    <w:lvl w:ilvl="2">
      <w:start w:val="1"/>
      <w:numFmt w:val="none"/>
      <w:lvlText w:val="6.1.4.1."/>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FAF68F3"/>
    <w:multiLevelType w:val="multilevel"/>
    <w:tmpl w:val="C6123E36"/>
    <w:lvl w:ilvl="0">
      <w:start w:val="3"/>
      <w:numFmt w:val="none"/>
      <w:lvlText w:val="6.1.4.2."/>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FD76A78"/>
    <w:multiLevelType w:val="multilevel"/>
    <w:tmpl w:val="67745400"/>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934"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037B0A"/>
    <w:multiLevelType w:val="multilevel"/>
    <w:tmpl w:val="1FE85916"/>
    <w:lvl w:ilvl="0">
      <w:start w:val="6"/>
      <w:numFmt w:val="decimal"/>
      <w:lvlText w:val="%1."/>
      <w:lvlJc w:val="left"/>
      <w:pPr>
        <w:ind w:left="651" w:hanging="651"/>
      </w:pPr>
      <w:rPr>
        <w:rFonts w:hint="default"/>
      </w:rPr>
    </w:lvl>
    <w:lvl w:ilvl="1">
      <w:start w:val="1"/>
      <w:numFmt w:val="decimal"/>
      <w:lvlText w:val="%1.%2."/>
      <w:lvlJc w:val="left"/>
      <w:pPr>
        <w:ind w:left="651" w:hanging="651"/>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09E3457"/>
    <w:multiLevelType w:val="hybridMultilevel"/>
    <w:tmpl w:val="DF2AE9EA"/>
    <w:lvl w:ilvl="0" w:tplc="9160A740">
      <w:start w:val="1"/>
      <w:numFmt w:val="decimal"/>
      <w:lvlText w:val="4.1.%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2963A48"/>
    <w:multiLevelType w:val="multilevel"/>
    <w:tmpl w:val="F33CDE28"/>
    <w:lvl w:ilvl="0">
      <w:start w:val="3"/>
      <w:numFmt w:val="none"/>
      <w:lvlText w:val="6.1.3.2."/>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2E51FB2"/>
    <w:multiLevelType w:val="multilevel"/>
    <w:tmpl w:val="5276F1D2"/>
    <w:lvl w:ilvl="0">
      <w:start w:val="3"/>
      <w:numFmt w:val="none"/>
      <w:lvlText w:val="6.1.4.6."/>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90B7DE3"/>
    <w:multiLevelType w:val="multilevel"/>
    <w:tmpl w:val="2A0EBA6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A932E36"/>
    <w:multiLevelType w:val="multilevel"/>
    <w:tmpl w:val="DDE6482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C702C59"/>
    <w:multiLevelType w:val="multilevel"/>
    <w:tmpl w:val="98102DC4"/>
    <w:lvl w:ilvl="0">
      <w:start w:val="3"/>
      <w:numFmt w:val="none"/>
      <w:lvlText w:val="6.1.4.3."/>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1D76423"/>
    <w:multiLevelType w:val="multilevel"/>
    <w:tmpl w:val="E36409D4"/>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rPr>
    </w:lvl>
    <w:lvl w:ilvl="3">
      <w:start w:val="1"/>
      <w:numFmt w:val="none"/>
      <w:lvlText w:val="6.1.5."/>
      <w:lvlJc w:val="left"/>
      <w:pPr>
        <w:ind w:left="360" w:hanging="360"/>
      </w:pPr>
      <w:rPr>
        <w:rFonts w:hint="default"/>
      </w:rPr>
    </w:lvl>
    <w:lvl w:ilvl="4">
      <w:start w:val="1"/>
      <w:numFmt w:val="decimal"/>
      <w:lvlText w:val="6.1.1.%5."/>
      <w:lvlJc w:val="left"/>
      <w:pPr>
        <w:ind w:left="360" w:hanging="360"/>
      </w:pPr>
      <w:rPr>
        <w:rFonts w:hint="default"/>
      </w:rPr>
    </w:lvl>
    <w:lvl w:ilvl="5">
      <w:start w:val="3"/>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2710AF4"/>
    <w:multiLevelType w:val="multilevel"/>
    <w:tmpl w:val="9B6E3838"/>
    <w:lvl w:ilvl="0">
      <w:start w:val="3"/>
      <w:numFmt w:val="none"/>
      <w:lvlText w:val="6.1.4.7."/>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32D245B"/>
    <w:multiLevelType w:val="multilevel"/>
    <w:tmpl w:val="06A2E7F0"/>
    <w:lvl w:ilvl="0">
      <w:start w:val="3"/>
      <w:numFmt w:val="none"/>
      <w:lvlText w:val="6.4."/>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none"/>
      <w:lvlText w:val="6.5."/>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40A3CBF"/>
    <w:multiLevelType w:val="multilevel"/>
    <w:tmpl w:val="47028A42"/>
    <w:lvl w:ilvl="0">
      <w:start w:val="3"/>
      <w:numFmt w:val="none"/>
      <w:lvlText w:val="6.5."/>
      <w:lvlJc w:val="left"/>
      <w:pPr>
        <w:ind w:left="495" w:hanging="495"/>
      </w:pPr>
      <w:rPr>
        <w:rFonts w:hint="default"/>
        <w:i w:val="0"/>
        <w:iCs w:val="0"/>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none"/>
      <w:lvlText w:val="6.5."/>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54214BB"/>
    <w:multiLevelType w:val="multilevel"/>
    <w:tmpl w:val="D2905644"/>
    <w:lvl w:ilvl="0">
      <w:start w:val="3"/>
      <w:numFmt w:val="none"/>
      <w:lvlText w:val="6.1.4.5."/>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E5A6C79"/>
    <w:multiLevelType w:val="multilevel"/>
    <w:tmpl w:val="D0A01826"/>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rPr>
    </w:lvl>
    <w:lvl w:ilvl="3">
      <w:start w:val="3"/>
      <w:numFmt w:val="decimal"/>
      <w:lvlText w:val="6.1.%4."/>
      <w:lvlJc w:val="left"/>
      <w:pPr>
        <w:ind w:left="360" w:hanging="3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F4D57D2"/>
    <w:multiLevelType w:val="multilevel"/>
    <w:tmpl w:val="784ED2F8"/>
    <w:lvl w:ilvl="0">
      <w:start w:val="3"/>
      <w:numFmt w:val="none"/>
      <w:lvlText w:val="6.1.4.4."/>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none"/>
      <w:lvlText w:val="6.1.3.3."/>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53C7B14"/>
    <w:multiLevelType w:val="hybridMultilevel"/>
    <w:tmpl w:val="7BA03F7A"/>
    <w:lvl w:ilvl="0" w:tplc="2C4A6DBE">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9FF39BA"/>
    <w:multiLevelType w:val="multilevel"/>
    <w:tmpl w:val="8F9E1568"/>
    <w:lvl w:ilvl="0">
      <w:start w:val="3"/>
      <w:numFmt w:val="none"/>
      <w:lvlText w:val="6.3."/>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none"/>
      <w:lvlText w:val="6.5."/>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CF37A2D"/>
    <w:multiLevelType w:val="multilevel"/>
    <w:tmpl w:val="123282B8"/>
    <w:lvl w:ilvl="0">
      <w:start w:val="3"/>
      <w:numFmt w:val="none"/>
      <w:lvlText w:val="6.2."/>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i w:val="0"/>
        <w:iCs w:val="0"/>
      </w:rPr>
    </w:lvl>
    <w:lvl w:ilvl="3">
      <w:start w:val="4"/>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none"/>
      <w:lvlText w:val="6.5."/>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0996F1B"/>
    <w:multiLevelType w:val="multilevel"/>
    <w:tmpl w:val="D7EC17DE"/>
    <w:lvl w:ilvl="0">
      <w:start w:val="3"/>
      <w:numFmt w:val="decimal"/>
      <w:lvlText w:val="%1."/>
      <w:lvlJc w:val="left"/>
      <w:pPr>
        <w:ind w:left="495" w:hanging="495"/>
      </w:pPr>
      <w:rPr>
        <w:rFonts w:hint="default"/>
      </w:rPr>
    </w:lvl>
    <w:lvl w:ilvl="1">
      <w:start w:val="6"/>
      <w:numFmt w:val="decimal"/>
      <w:lvlText w:val="%1.%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3.%5."/>
      <w:lvlJc w:val="left"/>
      <w:pPr>
        <w:ind w:left="360" w:hanging="3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F275B85"/>
    <w:multiLevelType w:val="hybridMultilevel"/>
    <w:tmpl w:val="EC68E0C8"/>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F326BBE"/>
    <w:multiLevelType w:val="multilevel"/>
    <w:tmpl w:val="BA5CF4F6"/>
    <w:lvl w:ilvl="0">
      <w:start w:val="3"/>
      <w:numFmt w:val="none"/>
      <w:lvlText w:val="6.1.4."/>
      <w:lvlJc w:val="left"/>
      <w:pPr>
        <w:ind w:left="495" w:hanging="495"/>
      </w:pPr>
      <w:rPr>
        <w:rFonts w:hint="default"/>
      </w:rPr>
    </w:lvl>
    <w:lvl w:ilvl="1">
      <w:start w:val="6"/>
      <w:numFmt w:val="none"/>
      <w:lvlText w:val="6.1.3.2."/>
      <w:lvlJc w:val="left"/>
      <w:pPr>
        <w:ind w:left="495" w:hanging="495"/>
      </w:pPr>
      <w:rPr>
        <w:rFonts w:hint="default"/>
      </w:rPr>
    </w:lvl>
    <w:lvl w:ilvl="2">
      <w:start w:val="1"/>
      <w:numFmt w:val="decimal"/>
      <w:lvlText w:val="6.%3."/>
      <w:lvlJc w:val="left"/>
      <w:pPr>
        <w:ind w:left="720" w:hanging="360"/>
      </w:pPr>
      <w:rPr>
        <w:rFonts w:hint="default"/>
      </w:rPr>
    </w:lvl>
    <w:lvl w:ilvl="3">
      <w:start w:val="1"/>
      <w:numFmt w:val="decimal"/>
      <w:lvlText w:val="6.1.%4."/>
      <w:lvlJc w:val="left"/>
      <w:pPr>
        <w:ind w:left="360" w:hanging="360"/>
      </w:pPr>
      <w:rPr>
        <w:rFonts w:hint="default"/>
      </w:rPr>
    </w:lvl>
    <w:lvl w:ilvl="4">
      <w:start w:val="1"/>
      <w:numFmt w:val="decimal"/>
      <w:lvlText w:val="6.1.1.%5."/>
      <w:lvlJc w:val="left"/>
      <w:pPr>
        <w:ind w:left="360" w:hanging="360"/>
      </w:pPr>
      <w:rPr>
        <w:rFonts w:hint="default"/>
      </w:rPr>
    </w:lvl>
    <w:lvl w:ilvl="5">
      <w:start w:val="3"/>
      <w:numFmt w:val="decimal"/>
      <w:lvlText w:val="6.1.4.%6."/>
      <w:lvlJc w:val="left"/>
      <w:pPr>
        <w:ind w:left="360" w:hanging="36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28829157">
    <w:abstractNumId w:val="3"/>
    <w:lvlOverride w:ilvl="0">
      <w:lvl w:ilvl="0">
        <w:start w:val="2"/>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b/>
        </w:rPr>
      </w:lvl>
    </w:lvlOverride>
    <w:lvlOverride w:ilvl="2">
      <w:lvl w:ilvl="2">
        <w:start w:val="1"/>
        <w:numFmt w:val="decimal"/>
        <w:lvlText w:val="%1.%2.%3."/>
        <w:lvlJc w:val="left"/>
        <w:pPr>
          <w:ind w:left="1224" w:hanging="504"/>
        </w:pPr>
        <w:rPr>
          <w:rFonts w:hint="default"/>
          <w:b/>
        </w:rPr>
      </w:lvl>
    </w:lvlOverride>
    <w:lvlOverride w:ilvl="3">
      <w:lvl w:ilvl="3">
        <w:start w:val="1"/>
        <w:numFmt w:val="decimal"/>
        <w:lvlText w:val="%1.%2.%3.%4."/>
        <w:lvlJc w:val="left"/>
        <w:pPr>
          <w:ind w:left="1728" w:hanging="648"/>
        </w:pPr>
        <w:rPr>
          <w:rFonts w:hint="default"/>
          <w:b/>
        </w:rPr>
      </w:lvl>
    </w:lvlOverride>
    <w:lvlOverride w:ilvl="4">
      <w:lvl w:ilvl="4">
        <w:start w:val="1"/>
        <w:numFmt w:val="decimal"/>
        <w:lvlText w:val="%1.%2.%3.%4.%5."/>
        <w:lvlJc w:val="left"/>
        <w:pPr>
          <w:ind w:left="2232" w:hanging="792"/>
        </w:pPr>
        <w:rPr>
          <w:rFonts w:hint="default"/>
          <w:b/>
        </w:rPr>
      </w:lvl>
    </w:lvlOverride>
    <w:lvlOverride w:ilvl="5">
      <w:lvl w:ilvl="5">
        <w:start w:val="1"/>
        <w:numFmt w:val="decimal"/>
        <w:lvlText w:val="%1.%2.%3.%4.%5.%6."/>
        <w:lvlJc w:val="left"/>
        <w:pPr>
          <w:ind w:left="2736" w:hanging="936"/>
        </w:pPr>
        <w:rPr>
          <w:rFonts w:hint="default"/>
          <w:b/>
        </w:rPr>
      </w:lvl>
    </w:lvlOverride>
    <w:lvlOverride w:ilvl="6">
      <w:lvl w:ilvl="6">
        <w:start w:val="1"/>
        <w:numFmt w:val="decimal"/>
        <w:lvlText w:val="%1.%2.%3.%4.%5.%6.%7."/>
        <w:lvlJc w:val="left"/>
        <w:pPr>
          <w:ind w:left="3240" w:hanging="1080"/>
        </w:pPr>
        <w:rPr>
          <w:rFonts w:hint="default"/>
          <w:b/>
        </w:rPr>
      </w:lvl>
    </w:lvlOverride>
    <w:lvlOverride w:ilvl="7">
      <w:lvl w:ilvl="7">
        <w:start w:val="1"/>
        <w:numFmt w:val="decimal"/>
        <w:lvlText w:val="%1.%2.%3.%4.%5.%6.%7.%8."/>
        <w:lvlJc w:val="left"/>
        <w:pPr>
          <w:ind w:left="3744" w:hanging="1224"/>
        </w:pPr>
        <w:rPr>
          <w:rFonts w:hint="default"/>
          <w:b/>
        </w:rPr>
      </w:lvl>
    </w:lvlOverride>
    <w:lvlOverride w:ilvl="8">
      <w:lvl w:ilvl="8">
        <w:start w:val="1"/>
        <w:numFmt w:val="decimal"/>
        <w:lvlText w:val="%1.%2.%3.%4.%5.%6.%7.%8.%9."/>
        <w:lvlJc w:val="left"/>
        <w:pPr>
          <w:ind w:left="4320" w:hanging="1440"/>
        </w:pPr>
        <w:rPr>
          <w:rFonts w:hint="default"/>
          <w:b/>
        </w:rPr>
      </w:lvl>
    </w:lvlOverride>
  </w:num>
  <w:num w:numId="2" w16cid:durableId="902983440">
    <w:abstractNumId w:val="33"/>
  </w:num>
  <w:num w:numId="3" w16cid:durableId="397365328">
    <w:abstractNumId w:val="7"/>
  </w:num>
  <w:num w:numId="4" w16cid:durableId="139810842">
    <w:abstractNumId w:val="10"/>
  </w:num>
  <w:num w:numId="5" w16cid:durableId="1065567206">
    <w:abstractNumId w:val="8"/>
  </w:num>
  <w:num w:numId="6" w16cid:durableId="48310133">
    <w:abstractNumId w:val="27"/>
  </w:num>
  <w:num w:numId="7" w16cid:durableId="1059329637">
    <w:abstractNumId w:val="29"/>
  </w:num>
  <w:num w:numId="8" w16cid:durableId="1104960582">
    <w:abstractNumId w:val="16"/>
  </w:num>
  <w:num w:numId="9" w16cid:durableId="927084500">
    <w:abstractNumId w:val="4"/>
  </w:num>
  <w:num w:numId="10" w16cid:durableId="122232101">
    <w:abstractNumId w:val="11"/>
  </w:num>
  <w:num w:numId="11" w16cid:durableId="1784811487">
    <w:abstractNumId w:val="5"/>
  </w:num>
  <w:num w:numId="12" w16cid:durableId="377819003">
    <w:abstractNumId w:val="9"/>
  </w:num>
  <w:num w:numId="13" w16cid:durableId="415251241">
    <w:abstractNumId w:val="22"/>
  </w:num>
  <w:num w:numId="14" w16cid:durableId="643436594">
    <w:abstractNumId w:val="32"/>
  </w:num>
  <w:num w:numId="15" w16cid:durableId="1106733673">
    <w:abstractNumId w:val="2"/>
  </w:num>
  <w:num w:numId="16" w16cid:durableId="449738557">
    <w:abstractNumId w:val="17"/>
  </w:num>
  <w:num w:numId="17" w16cid:durableId="680082400">
    <w:abstractNumId w:val="13"/>
  </w:num>
  <w:num w:numId="18" w16cid:durableId="1295601000">
    <w:abstractNumId w:val="28"/>
  </w:num>
  <w:num w:numId="19" w16cid:durableId="2145148625">
    <w:abstractNumId w:val="26"/>
  </w:num>
  <w:num w:numId="20" w16cid:durableId="879585318">
    <w:abstractNumId w:val="18"/>
  </w:num>
  <w:num w:numId="21" w16cid:durableId="560101329">
    <w:abstractNumId w:val="23"/>
  </w:num>
  <w:num w:numId="22" w16cid:durableId="1401516606">
    <w:abstractNumId w:val="6"/>
  </w:num>
  <w:num w:numId="23" w16cid:durableId="1186091852">
    <w:abstractNumId w:val="12"/>
  </w:num>
  <w:num w:numId="24" w16cid:durableId="1048839618">
    <w:abstractNumId w:val="0"/>
  </w:num>
  <w:num w:numId="25" w16cid:durableId="1657684188">
    <w:abstractNumId w:val="34"/>
  </w:num>
  <w:num w:numId="26" w16cid:durableId="412093455">
    <w:abstractNumId w:val="25"/>
  </w:num>
  <w:num w:numId="27" w16cid:durableId="363481669">
    <w:abstractNumId w:val="31"/>
  </w:num>
  <w:num w:numId="28" w16cid:durableId="1207524423">
    <w:abstractNumId w:val="30"/>
  </w:num>
  <w:num w:numId="29" w16cid:durableId="1165055537">
    <w:abstractNumId w:val="24"/>
  </w:num>
  <w:num w:numId="30" w16cid:durableId="451216151">
    <w:abstractNumId w:val="20"/>
  </w:num>
  <w:num w:numId="31" w16cid:durableId="987900833">
    <w:abstractNumId w:val="14"/>
  </w:num>
  <w:num w:numId="32" w16cid:durableId="1614894667">
    <w:abstractNumId w:val="19"/>
  </w:num>
  <w:num w:numId="33" w16cid:durableId="1105230329">
    <w:abstractNumId w:val="1"/>
  </w:num>
  <w:num w:numId="34" w16cid:durableId="342974683">
    <w:abstractNumId w:val="21"/>
  </w:num>
  <w:num w:numId="35" w16cid:durableId="419723023">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14"/>
    <w:rsid w:val="000016D8"/>
    <w:rsid w:val="000018BE"/>
    <w:rsid w:val="00001D1B"/>
    <w:rsid w:val="0000634F"/>
    <w:rsid w:val="00007C5E"/>
    <w:rsid w:val="00014AF7"/>
    <w:rsid w:val="00015763"/>
    <w:rsid w:val="00015B07"/>
    <w:rsid w:val="00020824"/>
    <w:rsid w:val="00025C58"/>
    <w:rsid w:val="00027233"/>
    <w:rsid w:val="00031A8D"/>
    <w:rsid w:val="0003277F"/>
    <w:rsid w:val="000334C5"/>
    <w:rsid w:val="0003754B"/>
    <w:rsid w:val="00042231"/>
    <w:rsid w:val="000424FA"/>
    <w:rsid w:val="0004273D"/>
    <w:rsid w:val="00044F89"/>
    <w:rsid w:val="00045991"/>
    <w:rsid w:val="000478D7"/>
    <w:rsid w:val="00047A34"/>
    <w:rsid w:val="000515D0"/>
    <w:rsid w:val="000539E0"/>
    <w:rsid w:val="000570BA"/>
    <w:rsid w:val="000610A9"/>
    <w:rsid w:val="000615C2"/>
    <w:rsid w:val="00061EFF"/>
    <w:rsid w:val="00062656"/>
    <w:rsid w:val="00062DFE"/>
    <w:rsid w:val="00064512"/>
    <w:rsid w:val="00065149"/>
    <w:rsid w:val="000663C0"/>
    <w:rsid w:val="00070F61"/>
    <w:rsid w:val="000730FF"/>
    <w:rsid w:val="00074F74"/>
    <w:rsid w:val="00075DA7"/>
    <w:rsid w:val="00075F39"/>
    <w:rsid w:val="00076A3A"/>
    <w:rsid w:val="00081E6E"/>
    <w:rsid w:val="0008278A"/>
    <w:rsid w:val="00082FED"/>
    <w:rsid w:val="00083FFE"/>
    <w:rsid w:val="000841C1"/>
    <w:rsid w:val="00086D2C"/>
    <w:rsid w:val="00090CAE"/>
    <w:rsid w:val="0009125D"/>
    <w:rsid w:val="000913FB"/>
    <w:rsid w:val="0009197F"/>
    <w:rsid w:val="00092503"/>
    <w:rsid w:val="00094276"/>
    <w:rsid w:val="00094A02"/>
    <w:rsid w:val="00097D64"/>
    <w:rsid w:val="000A0663"/>
    <w:rsid w:val="000A0A02"/>
    <w:rsid w:val="000A0FEB"/>
    <w:rsid w:val="000A2B63"/>
    <w:rsid w:val="000A528E"/>
    <w:rsid w:val="000A5FF0"/>
    <w:rsid w:val="000A6D75"/>
    <w:rsid w:val="000A7A6B"/>
    <w:rsid w:val="000B01F7"/>
    <w:rsid w:val="000B0C22"/>
    <w:rsid w:val="000B1D1B"/>
    <w:rsid w:val="000B4727"/>
    <w:rsid w:val="000B6388"/>
    <w:rsid w:val="000C0C1A"/>
    <w:rsid w:val="000C21E5"/>
    <w:rsid w:val="000C23E4"/>
    <w:rsid w:val="000C365C"/>
    <w:rsid w:val="000C36F4"/>
    <w:rsid w:val="000C4D74"/>
    <w:rsid w:val="000C6C4B"/>
    <w:rsid w:val="000D0B63"/>
    <w:rsid w:val="000D3555"/>
    <w:rsid w:val="000E1C9B"/>
    <w:rsid w:val="000E1DED"/>
    <w:rsid w:val="000E1EC5"/>
    <w:rsid w:val="000E4198"/>
    <w:rsid w:val="000F07EA"/>
    <w:rsid w:val="000F65D1"/>
    <w:rsid w:val="000F6995"/>
    <w:rsid w:val="000F6A90"/>
    <w:rsid w:val="000F7084"/>
    <w:rsid w:val="0010045A"/>
    <w:rsid w:val="001011F5"/>
    <w:rsid w:val="00102945"/>
    <w:rsid w:val="00103888"/>
    <w:rsid w:val="001038D6"/>
    <w:rsid w:val="00103C11"/>
    <w:rsid w:val="00104BD0"/>
    <w:rsid w:val="00106D3F"/>
    <w:rsid w:val="00107104"/>
    <w:rsid w:val="00110940"/>
    <w:rsid w:val="00115FE3"/>
    <w:rsid w:val="001171E7"/>
    <w:rsid w:val="00123F83"/>
    <w:rsid w:val="00126526"/>
    <w:rsid w:val="0013355A"/>
    <w:rsid w:val="0013471B"/>
    <w:rsid w:val="00136C62"/>
    <w:rsid w:val="00137D0B"/>
    <w:rsid w:val="00141C4E"/>
    <w:rsid w:val="00142842"/>
    <w:rsid w:val="001439C0"/>
    <w:rsid w:val="00143CAC"/>
    <w:rsid w:val="001447A9"/>
    <w:rsid w:val="001448DE"/>
    <w:rsid w:val="00147E59"/>
    <w:rsid w:val="00150063"/>
    <w:rsid w:val="001502E4"/>
    <w:rsid w:val="0015312A"/>
    <w:rsid w:val="00153C57"/>
    <w:rsid w:val="001546F7"/>
    <w:rsid w:val="00155BF0"/>
    <w:rsid w:val="00156229"/>
    <w:rsid w:val="0015724C"/>
    <w:rsid w:val="00160338"/>
    <w:rsid w:val="00160715"/>
    <w:rsid w:val="00161709"/>
    <w:rsid w:val="0016173B"/>
    <w:rsid w:val="001627AD"/>
    <w:rsid w:val="00163594"/>
    <w:rsid w:val="001668FD"/>
    <w:rsid w:val="00166A74"/>
    <w:rsid w:val="00166DB7"/>
    <w:rsid w:val="0016763D"/>
    <w:rsid w:val="00167711"/>
    <w:rsid w:val="00167D0B"/>
    <w:rsid w:val="001710B8"/>
    <w:rsid w:val="001715CB"/>
    <w:rsid w:val="00176C04"/>
    <w:rsid w:val="00177134"/>
    <w:rsid w:val="00177A0E"/>
    <w:rsid w:val="00180058"/>
    <w:rsid w:val="00181A6C"/>
    <w:rsid w:val="00186B15"/>
    <w:rsid w:val="00186BC0"/>
    <w:rsid w:val="00186E56"/>
    <w:rsid w:val="00187CF4"/>
    <w:rsid w:val="00191B43"/>
    <w:rsid w:val="00193A11"/>
    <w:rsid w:val="001947E9"/>
    <w:rsid w:val="00194BA5"/>
    <w:rsid w:val="0019516B"/>
    <w:rsid w:val="00197633"/>
    <w:rsid w:val="001A164B"/>
    <w:rsid w:val="001A34CA"/>
    <w:rsid w:val="001A5BD9"/>
    <w:rsid w:val="001A6F46"/>
    <w:rsid w:val="001A7385"/>
    <w:rsid w:val="001B0DC7"/>
    <w:rsid w:val="001B268A"/>
    <w:rsid w:val="001B32F8"/>
    <w:rsid w:val="001B5367"/>
    <w:rsid w:val="001B6DC1"/>
    <w:rsid w:val="001B724B"/>
    <w:rsid w:val="001B776E"/>
    <w:rsid w:val="001B7C8F"/>
    <w:rsid w:val="001B7E77"/>
    <w:rsid w:val="001C00F1"/>
    <w:rsid w:val="001C05EB"/>
    <w:rsid w:val="001C0AA8"/>
    <w:rsid w:val="001C0E72"/>
    <w:rsid w:val="001C20D8"/>
    <w:rsid w:val="001C48DA"/>
    <w:rsid w:val="001C6098"/>
    <w:rsid w:val="001C742F"/>
    <w:rsid w:val="001C7F2B"/>
    <w:rsid w:val="001D16B0"/>
    <w:rsid w:val="001D4862"/>
    <w:rsid w:val="001E115C"/>
    <w:rsid w:val="001E11D4"/>
    <w:rsid w:val="001E13E6"/>
    <w:rsid w:val="001E2017"/>
    <w:rsid w:val="001E64B0"/>
    <w:rsid w:val="001E7FA6"/>
    <w:rsid w:val="001F20DA"/>
    <w:rsid w:val="001F29F5"/>
    <w:rsid w:val="001F4E61"/>
    <w:rsid w:val="001F5997"/>
    <w:rsid w:val="001F5E00"/>
    <w:rsid w:val="001F6537"/>
    <w:rsid w:val="001F6F6F"/>
    <w:rsid w:val="001F77B3"/>
    <w:rsid w:val="00200F99"/>
    <w:rsid w:val="00201373"/>
    <w:rsid w:val="002031BB"/>
    <w:rsid w:val="00203322"/>
    <w:rsid w:val="002037DF"/>
    <w:rsid w:val="002068E8"/>
    <w:rsid w:val="00207C73"/>
    <w:rsid w:val="00210ACC"/>
    <w:rsid w:val="00213261"/>
    <w:rsid w:val="0021371F"/>
    <w:rsid w:val="00214D6F"/>
    <w:rsid w:val="00215B7A"/>
    <w:rsid w:val="0022074A"/>
    <w:rsid w:val="0022122D"/>
    <w:rsid w:val="0022147B"/>
    <w:rsid w:val="00223861"/>
    <w:rsid w:val="00223C82"/>
    <w:rsid w:val="00223D71"/>
    <w:rsid w:val="00223D99"/>
    <w:rsid w:val="00226650"/>
    <w:rsid w:val="002269BF"/>
    <w:rsid w:val="00227ED7"/>
    <w:rsid w:val="00230547"/>
    <w:rsid w:val="00231270"/>
    <w:rsid w:val="00231B87"/>
    <w:rsid w:val="002330DF"/>
    <w:rsid w:val="00233CBA"/>
    <w:rsid w:val="00234C41"/>
    <w:rsid w:val="00235CB6"/>
    <w:rsid w:val="00237332"/>
    <w:rsid w:val="002402A0"/>
    <w:rsid w:val="00241BF6"/>
    <w:rsid w:val="00245A86"/>
    <w:rsid w:val="00247736"/>
    <w:rsid w:val="00251502"/>
    <w:rsid w:val="002518A8"/>
    <w:rsid w:val="00253AA0"/>
    <w:rsid w:val="00253EC2"/>
    <w:rsid w:val="002547EE"/>
    <w:rsid w:val="00254A78"/>
    <w:rsid w:val="00256E9A"/>
    <w:rsid w:val="00260843"/>
    <w:rsid w:val="002613BB"/>
    <w:rsid w:val="00263301"/>
    <w:rsid w:val="00265146"/>
    <w:rsid w:val="00266630"/>
    <w:rsid w:val="00266754"/>
    <w:rsid w:val="00270077"/>
    <w:rsid w:val="002706D3"/>
    <w:rsid w:val="00270F0A"/>
    <w:rsid w:val="00273419"/>
    <w:rsid w:val="00275147"/>
    <w:rsid w:val="0027654F"/>
    <w:rsid w:val="00282F23"/>
    <w:rsid w:val="0028494F"/>
    <w:rsid w:val="00290B6B"/>
    <w:rsid w:val="0029210D"/>
    <w:rsid w:val="00292396"/>
    <w:rsid w:val="002923D6"/>
    <w:rsid w:val="00294341"/>
    <w:rsid w:val="00295A87"/>
    <w:rsid w:val="002A2777"/>
    <w:rsid w:val="002A39C0"/>
    <w:rsid w:val="002A5A0E"/>
    <w:rsid w:val="002A60CE"/>
    <w:rsid w:val="002A6581"/>
    <w:rsid w:val="002A71DD"/>
    <w:rsid w:val="002B10FE"/>
    <w:rsid w:val="002B2AC0"/>
    <w:rsid w:val="002B3BAC"/>
    <w:rsid w:val="002B417A"/>
    <w:rsid w:val="002B54F9"/>
    <w:rsid w:val="002B5E10"/>
    <w:rsid w:val="002B69F8"/>
    <w:rsid w:val="002B6D78"/>
    <w:rsid w:val="002B73E7"/>
    <w:rsid w:val="002C0ABC"/>
    <w:rsid w:val="002C0DE5"/>
    <w:rsid w:val="002C3211"/>
    <w:rsid w:val="002C46F9"/>
    <w:rsid w:val="002D293E"/>
    <w:rsid w:val="002D3D9E"/>
    <w:rsid w:val="002D3EE7"/>
    <w:rsid w:val="002D4285"/>
    <w:rsid w:val="002D4B32"/>
    <w:rsid w:val="002D581F"/>
    <w:rsid w:val="002D6843"/>
    <w:rsid w:val="002E06D1"/>
    <w:rsid w:val="002E16D6"/>
    <w:rsid w:val="002E1726"/>
    <w:rsid w:val="002E3669"/>
    <w:rsid w:val="002E569A"/>
    <w:rsid w:val="002F4201"/>
    <w:rsid w:val="00301F77"/>
    <w:rsid w:val="00303316"/>
    <w:rsid w:val="003115E9"/>
    <w:rsid w:val="00312413"/>
    <w:rsid w:val="00312C2C"/>
    <w:rsid w:val="00313032"/>
    <w:rsid w:val="003146D4"/>
    <w:rsid w:val="00314796"/>
    <w:rsid w:val="00314826"/>
    <w:rsid w:val="00320250"/>
    <w:rsid w:val="003206A5"/>
    <w:rsid w:val="00320A43"/>
    <w:rsid w:val="00322F36"/>
    <w:rsid w:val="003236CB"/>
    <w:rsid w:val="00324198"/>
    <w:rsid w:val="003270A6"/>
    <w:rsid w:val="00331ADD"/>
    <w:rsid w:val="0033343A"/>
    <w:rsid w:val="003360A8"/>
    <w:rsid w:val="00336E0A"/>
    <w:rsid w:val="003370A3"/>
    <w:rsid w:val="003376FE"/>
    <w:rsid w:val="0034127F"/>
    <w:rsid w:val="00341FF3"/>
    <w:rsid w:val="0034253E"/>
    <w:rsid w:val="00342E74"/>
    <w:rsid w:val="00344309"/>
    <w:rsid w:val="00345026"/>
    <w:rsid w:val="00346AF1"/>
    <w:rsid w:val="00346AF4"/>
    <w:rsid w:val="0035126F"/>
    <w:rsid w:val="003517B5"/>
    <w:rsid w:val="00352116"/>
    <w:rsid w:val="00354C8B"/>
    <w:rsid w:val="00357A36"/>
    <w:rsid w:val="00361192"/>
    <w:rsid w:val="0036134B"/>
    <w:rsid w:val="00362D9B"/>
    <w:rsid w:val="00364A05"/>
    <w:rsid w:val="003662D2"/>
    <w:rsid w:val="00370C65"/>
    <w:rsid w:val="003718F0"/>
    <w:rsid w:val="003731C5"/>
    <w:rsid w:val="00373209"/>
    <w:rsid w:val="00373ED6"/>
    <w:rsid w:val="00374D52"/>
    <w:rsid w:val="0037516E"/>
    <w:rsid w:val="00380621"/>
    <w:rsid w:val="003811DF"/>
    <w:rsid w:val="0038571F"/>
    <w:rsid w:val="00385CEF"/>
    <w:rsid w:val="00387566"/>
    <w:rsid w:val="00390F1A"/>
    <w:rsid w:val="0039281F"/>
    <w:rsid w:val="003A0366"/>
    <w:rsid w:val="003A1B71"/>
    <w:rsid w:val="003A22E3"/>
    <w:rsid w:val="003A3C99"/>
    <w:rsid w:val="003A4D6C"/>
    <w:rsid w:val="003A52AF"/>
    <w:rsid w:val="003A5F57"/>
    <w:rsid w:val="003A604C"/>
    <w:rsid w:val="003A63A7"/>
    <w:rsid w:val="003B1147"/>
    <w:rsid w:val="003B3E5F"/>
    <w:rsid w:val="003B562B"/>
    <w:rsid w:val="003C0C34"/>
    <w:rsid w:val="003C1849"/>
    <w:rsid w:val="003C2031"/>
    <w:rsid w:val="003C20AE"/>
    <w:rsid w:val="003C2228"/>
    <w:rsid w:val="003C64D0"/>
    <w:rsid w:val="003C657A"/>
    <w:rsid w:val="003C6996"/>
    <w:rsid w:val="003C7820"/>
    <w:rsid w:val="003D4C56"/>
    <w:rsid w:val="003D6EB3"/>
    <w:rsid w:val="003E03F9"/>
    <w:rsid w:val="003E2724"/>
    <w:rsid w:val="003E36EA"/>
    <w:rsid w:val="003E39E8"/>
    <w:rsid w:val="003E40C7"/>
    <w:rsid w:val="003E4BA2"/>
    <w:rsid w:val="003E6A9B"/>
    <w:rsid w:val="003E6EF4"/>
    <w:rsid w:val="003E7F32"/>
    <w:rsid w:val="003F0302"/>
    <w:rsid w:val="003F3650"/>
    <w:rsid w:val="003F4715"/>
    <w:rsid w:val="003F4F9A"/>
    <w:rsid w:val="003F572A"/>
    <w:rsid w:val="003F70C2"/>
    <w:rsid w:val="00401374"/>
    <w:rsid w:val="00401570"/>
    <w:rsid w:val="00401AA5"/>
    <w:rsid w:val="00403495"/>
    <w:rsid w:val="00404B48"/>
    <w:rsid w:val="0040594B"/>
    <w:rsid w:val="00406CBC"/>
    <w:rsid w:val="004127A2"/>
    <w:rsid w:val="00413740"/>
    <w:rsid w:val="00413A7E"/>
    <w:rsid w:val="004141C6"/>
    <w:rsid w:val="00415238"/>
    <w:rsid w:val="0041589B"/>
    <w:rsid w:val="00421841"/>
    <w:rsid w:val="0042301A"/>
    <w:rsid w:val="0042374C"/>
    <w:rsid w:val="00424025"/>
    <w:rsid w:val="00425775"/>
    <w:rsid w:val="00426270"/>
    <w:rsid w:val="00427BE0"/>
    <w:rsid w:val="00430048"/>
    <w:rsid w:val="0043007E"/>
    <w:rsid w:val="00431EFA"/>
    <w:rsid w:val="00432A03"/>
    <w:rsid w:val="00432CAA"/>
    <w:rsid w:val="004359A1"/>
    <w:rsid w:val="00436144"/>
    <w:rsid w:val="00445393"/>
    <w:rsid w:val="0045012B"/>
    <w:rsid w:val="00450FA9"/>
    <w:rsid w:val="0045102F"/>
    <w:rsid w:val="00451169"/>
    <w:rsid w:val="00462418"/>
    <w:rsid w:val="0046280F"/>
    <w:rsid w:val="00465590"/>
    <w:rsid w:val="00465C74"/>
    <w:rsid w:val="0047102F"/>
    <w:rsid w:val="00471FCE"/>
    <w:rsid w:val="00473998"/>
    <w:rsid w:val="0047478A"/>
    <w:rsid w:val="00476D75"/>
    <w:rsid w:val="00480914"/>
    <w:rsid w:val="00480BCA"/>
    <w:rsid w:val="00484B48"/>
    <w:rsid w:val="00484D9A"/>
    <w:rsid w:val="0048536E"/>
    <w:rsid w:val="004916FC"/>
    <w:rsid w:val="0049297F"/>
    <w:rsid w:val="00492AF9"/>
    <w:rsid w:val="0049315B"/>
    <w:rsid w:val="00494550"/>
    <w:rsid w:val="00494C72"/>
    <w:rsid w:val="00494F27"/>
    <w:rsid w:val="00495976"/>
    <w:rsid w:val="00497062"/>
    <w:rsid w:val="004A05AA"/>
    <w:rsid w:val="004A2725"/>
    <w:rsid w:val="004A6D0A"/>
    <w:rsid w:val="004A6E65"/>
    <w:rsid w:val="004A781A"/>
    <w:rsid w:val="004B3D51"/>
    <w:rsid w:val="004B4CB4"/>
    <w:rsid w:val="004B5AB3"/>
    <w:rsid w:val="004B741B"/>
    <w:rsid w:val="004C073D"/>
    <w:rsid w:val="004C1CC0"/>
    <w:rsid w:val="004C26F9"/>
    <w:rsid w:val="004C3841"/>
    <w:rsid w:val="004C70ED"/>
    <w:rsid w:val="004C777E"/>
    <w:rsid w:val="004D16E7"/>
    <w:rsid w:val="004D17AB"/>
    <w:rsid w:val="004D3B13"/>
    <w:rsid w:val="004D430E"/>
    <w:rsid w:val="004D566E"/>
    <w:rsid w:val="004D56C8"/>
    <w:rsid w:val="004D77E0"/>
    <w:rsid w:val="004E3CC5"/>
    <w:rsid w:val="004E4A0E"/>
    <w:rsid w:val="004E4E1B"/>
    <w:rsid w:val="004E5597"/>
    <w:rsid w:val="004F3B94"/>
    <w:rsid w:val="004F3D71"/>
    <w:rsid w:val="004F7875"/>
    <w:rsid w:val="005002EB"/>
    <w:rsid w:val="00500B82"/>
    <w:rsid w:val="005010FC"/>
    <w:rsid w:val="00502EAA"/>
    <w:rsid w:val="005046F2"/>
    <w:rsid w:val="0050495A"/>
    <w:rsid w:val="00510411"/>
    <w:rsid w:val="00510E1B"/>
    <w:rsid w:val="0051120C"/>
    <w:rsid w:val="005116ED"/>
    <w:rsid w:val="005117E0"/>
    <w:rsid w:val="00512021"/>
    <w:rsid w:val="00514D7A"/>
    <w:rsid w:val="005208FC"/>
    <w:rsid w:val="005230D8"/>
    <w:rsid w:val="00524841"/>
    <w:rsid w:val="005251A8"/>
    <w:rsid w:val="005279C6"/>
    <w:rsid w:val="00530DBE"/>
    <w:rsid w:val="0053535C"/>
    <w:rsid w:val="00536E1E"/>
    <w:rsid w:val="00537DC1"/>
    <w:rsid w:val="005405C0"/>
    <w:rsid w:val="00544A15"/>
    <w:rsid w:val="00544E74"/>
    <w:rsid w:val="005451F4"/>
    <w:rsid w:val="00545A42"/>
    <w:rsid w:val="00545EFF"/>
    <w:rsid w:val="00546EFF"/>
    <w:rsid w:val="005511A1"/>
    <w:rsid w:val="00551ED5"/>
    <w:rsid w:val="00552D34"/>
    <w:rsid w:val="00553AA2"/>
    <w:rsid w:val="00555337"/>
    <w:rsid w:val="005563D0"/>
    <w:rsid w:val="00556950"/>
    <w:rsid w:val="00557F93"/>
    <w:rsid w:val="00560BC6"/>
    <w:rsid w:val="00560F48"/>
    <w:rsid w:val="00561A32"/>
    <w:rsid w:val="005673F5"/>
    <w:rsid w:val="005703C2"/>
    <w:rsid w:val="00570E86"/>
    <w:rsid w:val="0057379F"/>
    <w:rsid w:val="005805DD"/>
    <w:rsid w:val="00580E8E"/>
    <w:rsid w:val="00581125"/>
    <w:rsid w:val="005816FE"/>
    <w:rsid w:val="005833BF"/>
    <w:rsid w:val="0058574E"/>
    <w:rsid w:val="0058655D"/>
    <w:rsid w:val="0058686A"/>
    <w:rsid w:val="005878D4"/>
    <w:rsid w:val="00594580"/>
    <w:rsid w:val="00597EDB"/>
    <w:rsid w:val="005A02AB"/>
    <w:rsid w:val="005A1C88"/>
    <w:rsid w:val="005A2607"/>
    <w:rsid w:val="005A26A3"/>
    <w:rsid w:val="005A5746"/>
    <w:rsid w:val="005B1DA5"/>
    <w:rsid w:val="005B205F"/>
    <w:rsid w:val="005B334E"/>
    <w:rsid w:val="005B3CDC"/>
    <w:rsid w:val="005B45E9"/>
    <w:rsid w:val="005C212B"/>
    <w:rsid w:val="005C21C1"/>
    <w:rsid w:val="005C2602"/>
    <w:rsid w:val="005C3568"/>
    <w:rsid w:val="005C39E1"/>
    <w:rsid w:val="005C4CF3"/>
    <w:rsid w:val="005C55CC"/>
    <w:rsid w:val="005C636B"/>
    <w:rsid w:val="005C7BB2"/>
    <w:rsid w:val="005D0393"/>
    <w:rsid w:val="005D0511"/>
    <w:rsid w:val="005D0E7F"/>
    <w:rsid w:val="005D21D4"/>
    <w:rsid w:val="005D29F0"/>
    <w:rsid w:val="005D3C71"/>
    <w:rsid w:val="005D5710"/>
    <w:rsid w:val="005D57CB"/>
    <w:rsid w:val="005D5E1B"/>
    <w:rsid w:val="005D66A5"/>
    <w:rsid w:val="005D6A01"/>
    <w:rsid w:val="005E14A1"/>
    <w:rsid w:val="005E2DAF"/>
    <w:rsid w:val="005E4033"/>
    <w:rsid w:val="005E635E"/>
    <w:rsid w:val="005F042D"/>
    <w:rsid w:val="005F1012"/>
    <w:rsid w:val="005F2245"/>
    <w:rsid w:val="005F275C"/>
    <w:rsid w:val="005F37B9"/>
    <w:rsid w:val="005F41D5"/>
    <w:rsid w:val="005F459C"/>
    <w:rsid w:val="005F77A8"/>
    <w:rsid w:val="00604EE8"/>
    <w:rsid w:val="006053E4"/>
    <w:rsid w:val="0060650D"/>
    <w:rsid w:val="00606A79"/>
    <w:rsid w:val="00606F51"/>
    <w:rsid w:val="00610069"/>
    <w:rsid w:val="00611365"/>
    <w:rsid w:val="00612053"/>
    <w:rsid w:val="00612D44"/>
    <w:rsid w:val="00617C14"/>
    <w:rsid w:val="00624EDD"/>
    <w:rsid w:val="00625E98"/>
    <w:rsid w:val="0062620E"/>
    <w:rsid w:val="00632230"/>
    <w:rsid w:val="00633AB0"/>
    <w:rsid w:val="0063442F"/>
    <w:rsid w:val="006361C6"/>
    <w:rsid w:val="00636F94"/>
    <w:rsid w:val="006379E1"/>
    <w:rsid w:val="00640B32"/>
    <w:rsid w:val="00644156"/>
    <w:rsid w:val="00644BC1"/>
    <w:rsid w:val="006461AC"/>
    <w:rsid w:val="00646FAB"/>
    <w:rsid w:val="00647BB1"/>
    <w:rsid w:val="00651C9E"/>
    <w:rsid w:val="006525B0"/>
    <w:rsid w:val="006604E3"/>
    <w:rsid w:val="006617A3"/>
    <w:rsid w:val="00661855"/>
    <w:rsid w:val="00663578"/>
    <w:rsid w:val="00663BF2"/>
    <w:rsid w:val="00664E30"/>
    <w:rsid w:val="00665375"/>
    <w:rsid w:val="006658BC"/>
    <w:rsid w:val="00670904"/>
    <w:rsid w:val="00670D90"/>
    <w:rsid w:val="0067184B"/>
    <w:rsid w:val="0067347A"/>
    <w:rsid w:val="00674F0D"/>
    <w:rsid w:val="006758F0"/>
    <w:rsid w:val="00675C93"/>
    <w:rsid w:val="00675CEE"/>
    <w:rsid w:val="0067713D"/>
    <w:rsid w:val="006860E3"/>
    <w:rsid w:val="00687471"/>
    <w:rsid w:val="00687DE7"/>
    <w:rsid w:val="006910AD"/>
    <w:rsid w:val="00693B01"/>
    <w:rsid w:val="00693F16"/>
    <w:rsid w:val="00694591"/>
    <w:rsid w:val="006949B5"/>
    <w:rsid w:val="00694F3B"/>
    <w:rsid w:val="00695120"/>
    <w:rsid w:val="00695CB9"/>
    <w:rsid w:val="00696F33"/>
    <w:rsid w:val="0069757A"/>
    <w:rsid w:val="00697852"/>
    <w:rsid w:val="00697DE5"/>
    <w:rsid w:val="006A4940"/>
    <w:rsid w:val="006A5519"/>
    <w:rsid w:val="006A66EA"/>
    <w:rsid w:val="006A6FFF"/>
    <w:rsid w:val="006B1F92"/>
    <w:rsid w:val="006B25D3"/>
    <w:rsid w:val="006B34CF"/>
    <w:rsid w:val="006B4C17"/>
    <w:rsid w:val="006B4E8E"/>
    <w:rsid w:val="006B5778"/>
    <w:rsid w:val="006B772B"/>
    <w:rsid w:val="006C235D"/>
    <w:rsid w:val="006C27DC"/>
    <w:rsid w:val="006C37AD"/>
    <w:rsid w:val="006C3E67"/>
    <w:rsid w:val="006C5EA4"/>
    <w:rsid w:val="006C6DF3"/>
    <w:rsid w:val="006C6E85"/>
    <w:rsid w:val="006D10C8"/>
    <w:rsid w:val="006D1B1E"/>
    <w:rsid w:val="006D2716"/>
    <w:rsid w:val="006D28D1"/>
    <w:rsid w:val="006D3DFA"/>
    <w:rsid w:val="006E00B4"/>
    <w:rsid w:val="006E1758"/>
    <w:rsid w:val="006E1E0B"/>
    <w:rsid w:val="006E3044"/>
    <w:rsid w:val="006E383A"/>
    <w:rsid w:val="006E3880"/>
    <w:rsid w:val="006E6CEE"/>
    <w:rsid w:val="006F07CF"/>
    <w:rsid w:val="006F7B03"/>
    <w:rsid w:val="00700130"/>
    <w:rsid w:val="00700192"/>
    <w:rsid w:val="00700400"/>
    <w:rsid w:val="00703C3A"/>
    <w:rsid w:val="00705072"/>
    <w:rsid w:val="00705A43"/>
    <w:rsid w:val="007063F3"/>
    <w:rsid w:val="0071023F"/>
    <w:rsid w:val="0071026D"/>
    <w:rsid w:val="0071168E"/>
    <w:rsid w:val="00714583"/>
    <w:rsid w:val="00714CE0"/>
    <w:rsid w:val="0071589D"/>
    <w:rsid w:val="00716A82"/>
    <w:rsid w:val="00720A38"/>
    <w:rsid w:val="00723F86"/>
    <w:rsid w:val="00724459"/>
    <w:rsid w:val="00725161"/>
    <w:rsid w:val="00726562"/>
    <w:rsid w:val="00730EED"/>
    <w:rsid w:val="0073192F"/>
    <w:rsid w:val="00732438"/>
    <w:rsid w:val="00734C4C"/>
    <w:rsid w:val="007371B6"/>
    <w:rsid w:val="00740F4D"/>
    <w:rsid w:val="007412DE"/>
    <w:rsid w:val="0074204D"/>
    <w:rsid w:val="007452CC"/>
    <w:rsid w:val="00750FA5"/>
    <w:rsid w:val="007514C9"/>
    <w:rsid w:val="007514F9"/>
    <w:rsid w:val="00754322"/>
    <w:rsid w:val="007600E9"/>
    <w:rsid w:val="007629C3"/>
    <w:rsid w:val="0076371B"/>
    <w:rsid w:val="00764A58"/>
    <w:rsid w:val="007659E2"/>
    <w:rsid w:val="00766DA4"/>
    <w:rsid w:val="00770B00"/>
    <w:rsid w:val="00771F03"/>
    <w:rsid w:val="007730C3"/>
    <w:rsid w:val="00773B34"/>
    <w:rsid w:val="00775C46"/>
    <w:rsid w:val="007808E8"/>
    <w:rsid w:val="00781891"/>
    <w:rsid w:val="007833C8"/>
    <w:rsid w:val="007833F2"/>
    <w:rsid w:val="0078519A"/>
    <w:rsid w:val="007855A2"/>
    <w:rsid w:val="00792849"/>
    <w:rsid w:val="00793D18"/>
    <w:rsid w:val="00796A5B"/>
    <w:rsid w:val="007973E3"/>
    <w:rsid w:val="00797EA4"/>
    <w:rsid w:val="007A051B"/>
    <w:rsid w:val="007A37D8"/>
    <w:rsid w:val="007A3843"/>
    <w:rsid w:val="007A60A1"/>
    <w:rsid w:val="007A7940"/>
    <w:rsid w:val="007B16AF"/>
    <w:rsid w:val="007B3DE9"/>
    <w:rsid w:val="007B63BF"/>
    <w:rsid w:val="007B781E"/>
    <w:rsid w:val="007B79FA"/>
    <w:rsid w:val="007C0C2E"/>
    <w:rsid w:val="007C24E9"/>
    <w:rsid w:val="007C4844"/>
    <w:rsid w:val="007D01AA"/>
    <w:rsid w:val="007D049E"/>
    <w:rsid w:val="007D2AE4"/>
    <w:rsid w:val="007D2C3A"/>
    <w:rsid w:val="007D4063"/>
    <w:rsid w:val="007D5F15"/>
    <w:rsid w:val="007F11F7"/>
    <w:rsid w:val="007F3D70"/>
    <w:rsid w:val="007F56E1"/>
    <w:rsid w:val="007F570C"/>
    <w:rsid w:val="007F5EE5"/>
    <w:rsid w:val="00802FC4"/>
    <w:rsid w:val="008034DD"/>
    <w:rsid w:val="0080375F"/>
    <w:rsid w:val="00804BA4"/>
    <w:rsid w:val="00804EDF"/>
    <w:rsid w:val="008063E2"/>
    <w:rsid w:val="00806E79"/>
    <w:rsid w:val="0081007C"/>
    <w:rsid w:val="00810922"/>
    <w:rsid w:val="00810AC0"/>
    <w:rsid w:val="0081226E"/>
    <w:rsid w:val="008127B8"/>
    <w:rsid w:val="00812AB3"/>
    <w:rsid w:val="00812C48"/>
    <w:rsid w:val="00816694"/>
    <w:rsid w:val="008205DA"/>
    <w:rsid w:val="00823164"/>
    <w:rsid w:val="00823B31"/>
    <w:rsid w:val="00824B2E"/>
    <w:rsid w:val="00825799"/>
    <w:rsid w:val="00825C40"/>
    <w:rsid w:val="008267EE"/>
    <w:rsid w:val="00827F36"/>
    <w:rsid w:val="008309FF"/>
    <w:rsid w:val="008328D2"/>
    <w:rsid w:val="00832D98"/>
    <w:rsid w:val="00833C03"/>
    <w:rsid w:val="00837A6A"/>
    <w:rsid w:val="00841923"/>
    <w:rsid w:val="008444C8"/>
    <w:rsid w:val="00844A98"/>
    <w:rsid w:val="00844B7F"/>
    <w:rsid w:val="008450A9"/>
    <w:rsid w:val="0084544D"/>
    <w:rsid w:val="00846678"/>
    <w:rsid w:val="00850610"/>
    <w:rsid w:val="008508C9"/>
    <w:rsid w:val="0085461A"/>
    <w:rsid w:val="00855603"/>
    <w:rsid w:val="00855626"/>
    <w:rsid w:val="00855C28"/>
    <w:rsid w:val="00855D1B"/>
    <w:rsid w:val="00857E78"/>
    <w:rsid w:val="008631A8"/>
    <w:rsid w:val="008633A1"/>
    <w:rsid w:val="0086493F"/>
    <w:rsid w:val="0086707F"/>
    <w:rsid w:val="00870B58"/>
    <w:rsid w:val="00871D34"/>
    <w:rsid w:val="00871FD6"/>
    <w:rsid w:val="0087208D"/>
    <w:rsid w:val="00876F78"/>
    <w:rsid w:val="00876F91"/>
    <w:rsid w:val="00877F60"/>
    <w:rsid w:val="00882068"/>
    <w:rsid w:val="0088441F"/>
    <w:rsid w:val="00885011"/>
    <w:rsid w:val="008858E7"/>
    <w:rsid w:val="00890DF7"/>
    <w:rsid w:val="00893ED5"/>
    <w:rsid w:val="0089483B"/>
    <w:rsid w:val="00894D46"/>
    <w:rsid w:val="00895DBF"/>
    <w:rsid w:val="0089620C"/>
    <w:rsid w:val="008977FB"/>
    <w:rsid w:val="008A098A"/>
    <w:rsid w:val="008A56B2"/>
    <w:rsid w:val="008B1193"/>
    <w:rsid w:val="008B32E7"/>
    <w:rsid w:val="008B7323"/>
    <w:rsid w:val="008C0C08"/>
    <w:rsid w:val="008C31B1"/>
    <w:rsid w:val="008C3AF4"/>
    <w:rsid w:val="008C403E"/>
    <w:rsid w:val="008C424A"/>
    <w:rsid w:val="008C6C0E"/>
    <w:rsid w:val="008C7378"/>
    <w:rsid w:val="008D1B11"/>
    <w:rsid w:val="008D21FF"/>
    <w:rsid w:val="008D22FA"/>
    <w:rsid w:val="008D29D5"/>
    <w:rsid w:val="008D330C"/>
    <w:rsid w:val="008D42DB"/>
    <w:rsid w:val="008E3140"/>
    <w:rsid w:val="008E528C"/>
    <w:rsid w:val="008E747B"/>
    <w:rsid w:val="008F16AA"/>
    <w:rsid w:val="008F28B1"/>
    <w:rsid w:val="008F3036"/>
    <w:rsid w:val="008F3455"/>
    <w:rsid w:val="008F6985"/>
    <w:rsid w:val="008F74BB"/>
    <w:rsid w:val="008F76B2"/>
    <w:rsid w:val="00903094"/>
    <w:rsid w:val="00903B81"/>
    <w:rsid w:val="009041C8"/>
    <w:rsid w:val="009051A3"/>
    <w:rsid w:val="00906852"/>
    <w:rsid w:val="00906AB5"/>
    <w:rsid w:val="00912512"/>
    <w:rsid w:val="009150F4"/>
    <w:rsid w:val="00917DC8"/>
    <w:rsid w:val="009236C0"/>
    <w:rsid w:val="009254C9"/>
    <w:rsid w:val="00927EB0"/>
    <w:rsid w:val="0093066C"/>
    <w:rsid w:val="00931394"/>
    <w:rsid w:val="0094157C"/>
    <w:rsid w:val="009424EB"/>
    <w:rsid w:val="00942D56"/>
    <w:rsid w:val="0094355D"/>
    <w:rsid w:val="009442E1"/>
    <w:rsid w:val="009448F2"/>
    <w:rsid w:val="00951B68"/>
    <w:rsid w:val="00952A7D"/>
    <w:rsid w:val="00952BD6"/>
    <w:rsid w:val="009551E9"/>
    <w:rsid w:val="009558C0"/>
    <w:rsid w:val="0095595A"/>
    <w:rsid w:val="00955C85"/>
    <w:rsid w:val="00956EDD"/>
    <w:rsid w:val="00962660"/>
    <w:rsid w:val="00962B13"/>
    <w:rsid w:val="0096301B"/>
    <w:rsid w:val="00966526"/>
    <w:rsid w:val="00967051"/>
    <w:rsid w:val="0096788C"/>
    <w:rsid w:val="0097473B"/>
    <w:rsid w:val="0097555A"/>
    <w:rsid w:val="00983395"/>
    <w:rsid w:val="00984272"/>
    <w:rsid w:val="00985196"/>
    <w:rsid w:val="009901C3"/>
    <w:rsid w:val="00990848"/>
    <w:rsid w:val="00990A20"/>
    <w:rsid w:val="00990DD6"/>
    <w:rsid w:val="00993BCC"/>
    <w:rsid w:val="0099733B"/>
    <w:rsid w:val="009A1E09"/>
    <w:rsid w:val="009A3233"/>
    <w:rsid w:val="009A4080"/>
    <w:rsid w:val="009A596A"/>
    <w:rsid w:val="009A5D21"/>
    <w:rsid w:val="009A6772"/>
    <w:rsid w:val="009A692D"/>
    <w:rsid w:val="009A7F51"/>
    <w:rsid w:val="009B1F97"/>
    <w:rsid w:val="009B3F03"/>
    <w:rsid w:val="009B5AAF"/>
    <w:rsid w:val="009B5AE1"/>
    <w:rsid w:val="009B632B"/>
    <w:rsid w:val="009B67C7"/>
    <w:rsid w:val="009B7079"/>
    <w:rsid w:val="009C1DC4"/>
    <w:rsid w:val="009D0FE6"/>
    <w:rsid w:val="009D1C09"/>
    <w:rsid w:val="009D207C"/>
    <w:rsid w:val="009D269D"/>
    <w:rsid w:val="009D3000"/>
    <w:rsid w:val="009E6354"/>
    <w:rsid w:val="009F05AE"/>
    <w:rsid w:val="009F121C"/>
    <w:rsid w:val="009F3AB9"/>
    <w:rsid w:val="009F3D78"/>
    <w:rsid w:val="009F3E26"/>
    <w:rsid w:val="009F6665"/>
    <w:rsid w:val="009F7789"/>
    <w:rsid w:val="00A018AD"/>
    <w:rsid w:val="00A043BC"/>
    <w:rsid w:val="00A049E8"/>
    <w:rsid w:val="00A04C46"/>
    <w:rsid w:val="00A0737A"/>
    <w:rsid w:val="00A07B09"/>
    <w:rsid w:val="00A1080B"/>
    <w:rsid w:val="00A111C2"/>
    <w:rsid w:val="00A12EC1"/>
    <w:rsid w:val="00A138ED"/>
    <w:rsid w:val="00A13E3E"/>
    <w:rsid w:val="00A14B67"/>
    <w:rsid w:val="00A14FED"/>
    <w:rsid w:val="00A15006"/>
    <w:rsid w:val="00A15441"/>
    <w:rsid w:val="00A201B2"/>
    <w:rsid w:val="00A21CD8"/>
    <w:rsid w:val="00A22727"/>
    <w:rsid w:val="00A22E18"/>
    <w:rsid w:val="00A240CC"/>
    <w:rsid w:val="00A2637B"/>
    <w:rsid w:val="00A267D6"/>
    <w:rsid w:val="00A26E3E"/>
    <w:rsid w:val="00A32B14"/>
    <w:rsid w:val="00A36966"/>
    <w:rsid w:val="00A36B0E"/>
    <w:rsid w:val="00A370D3"/>
    <w:rsid w:val="00A37D74"/>
    <w:rsid w:val="00A40AEA"/>
    <w:rsid w:val="00A418A7"/>
    <w:rsid w:val="00A426BD"/>
    <w:rsid w:val="00A43CBF"/>
    <w:rsid w:val="00A4435A"/>
    <w:rsid w:val="00A52686"/>
    <w:rsid w:val="00A52C9B"/>
    <w:rsid w:val="00A532D9"/>
    <w:rsid w:val="00A534C7"/>
    <w:rsid w:val="00A55BAC"/>
    <w:rsid w:val="00A567BE"/>
    <w:rsid w:val="00A63D96"/>
    <w:rsid w:val="00A658FE"/>
    <w:rsid w:val="00A65FEF"/>
    <w:rsid w:val="00A72733"/>
    <w:rsid w:val="00A73B2C"/>
    <w:rsid w:val="00A7402A"/>
    <w:rsid w:val="00A760ED"/>
    <w:rsid w:val="00A804DB"/>
    <w:rsid w:val="00A80EF2"/>
    <w:rsid w:val="00A810D9"/>
    <w:rsid w:val="00A82089"/>
    <w:rsid w:val="00A84AAD"/>
    <w:rsid w:val="00A86AB7"/>
    <w:rsid w:val="00A900B4"/>
    <w:rsid w:val="00A9234A"/>
    <w:rsid w:val="00A952FB"/>
    <w:rsid w:val="00A958D2"/>
    <w:rsid w:val="00AA2364"/>
    <w:rsid w:val="00AA2FEB"/>
    <w:rsid w:val="00AA345F"/>
    <w:rsid w:val="00AA3651"/>
    <w:rsid w:val="00AA4631"/>
    <w:rsid w:val="00AA510A"/>
    <w:rsid w:val="00AA5F6D"/>
    <w:rsid w:val="00AA639D"/>
    <w:rsid w:val="00AA74B7"/>
    <w:rsid w:val="00AA7D9C"/>
    <w:rsid w:val="00AB26F0"/>
    <w:rsid w:val="00AB33D1"/>
    <w:rsid w:val="00AB36DD"/>
    <w:rsid w:val="00AB4551"/>
    <w:rsid w:val="00AB4EB0"/>
    <w:rsid w:val="00AB581D"/>
    <w:rsid w:val="00AC1E5F"/>
    <w:rsid w:val="00AC403F"/>
    <w:rsid w:val="00AC7811"/>
    <w:rsid w:val="00AC7D58"/>
    <w:rsid w:val="00AD2FA9"/>
    <w:rsid w:val="00AD6B7F"/>
    <w:rsid w:val="00AD7853"/>
    <w:rsid w:val="00AE10B5"/>
    <w:rsid w:val="00AE2D04"/>
    <w:rsid w:val="00AE36A9"/>
    <w:rsid w:val="00AE36DC"/>
    <w:rsid w:val="00AE5F15"/>
    <w:rsid w:val="00AE629F"/>
    <w:rsid w:val="00AE6AE1"/>
    <w:rsid w:val="00AE7A72"/>
    <w:rsid w:val="00AE7CE8"/>
    <w:rsid w:val="00AE7DC8"/>
    <w:rsid w:val="00AF000C"/>
    <w:rsid w:val="00AF03D5"/>
    <w:rsid w:val="00AF469F"/>
    <w:rsid w:val="00AF4C1F"/>
    <w:rsid w:val="00AF603C"/>
    <w:rsid w:val="00AF64E5"/>
    <w:rsid w:val="00AF7DA7"/>
    <w:rsid w:val="00B0420D"/>
    <w:rsid w:val="00B04D8D"/>
    <w:rsid w:val="00B07CFB"/>
    <w:rsid w:val="00B13261"/>
    <w:rsid w:val="00B146BD"/>
    <w:rsid w:val="00B14B42"/>
    <w:rsid w:val="00B16B16"/>
    <w:rsid w:val="00B20817"/>
    <w:rsid w:val="00B21958"/>
    <w:rsid w:val="00B228CB"/>
    <w:rsid w:val="00B241F2"/>
    <w:rsid w:val="00B3088D"/>
    <w:rsid w:val="00B3426F"/>
    <w:rsid w:val="00B37A5A"/>
    <w:rsid w:val="00B40461"/>
    <w:rsid w:val="00B40E34"/>
    <w:rsid w:val="00B42E86"/>
    <w:rsid w:val="00B4311E"/>
    <w:rsid w:val="00B43223"/>
    <w:rsid w:val="00B43282"/>
    <w:rsid w:val="00B454BB"/>
    <w:rsid w:val="00B45D46"/>
    <w:rsid w:val="00B462F0"/>
    <w:rsid w:val="00B46CF1"/>
    <w:rsid w:val="00B47585"/>
    <w:rsid w:val="00B47915"/>
    <w:rsid w:val="00B57C50"/>
    <w:rsid w:val="00B6082C"/>
    <w:rsid w:val="00B60C99"/>
    <w:rsid w:val="00B62149"/>
    <w:rsid w:val="00B62C27"/>
    <w:rsid w:val="00B63375"/>
    <w:rsid w:val="00B6694B"/>
    <w:rsid w:val="00B708E5"/>
    <w:rsid w:val="00B70906"/>
    <w:rsid w:val="00B73B57"/>
    <w:rsid w:val="00B75D70"/>
    <w:rsid w:val="00B77B46"/>
    <w:rsid w:val="00B82E77"/>
    <w:rsid w:val="00B84C45"/>
    <w:rsid w:val="00B86450"/>
    <w:rsid w:val="00B865C7"/>
    <w:rsid w:val="00B877F8"/>
    <w:rsid w:val="00B87DA2"/>
    <w:rsid w:val="00B90A35"/>
    <w:rsid w:val="00B91F53"/>
    <w:rsid w:val="00B9682C"/>
    <w:rsid w:val="00B970E0"/>
    <w:rsid w:val="00BA1FC0"/>
    <w:rsid w:val="00BA30DF"/>
    <w:rsid w:val="00BA346E"/>
    <w:rsid w:val="00BA3525"/>
    <w:rsid w:val="00BA5762"/>
    <w:rsid w:val="00BB1723"/>
    <w:rsid w:val="00BB1F16"/>
    <w:rsid w:val="00BB1F74"/>
    <w:rsid w:val="00BB24A0"/>
    <w:rsid w:val="00BB2EF4"/>
    <w:rsid w:val="00BB5408"/>
    <w:rsid w:val="00BB5A15"/>
    <w:rsid w:val="00BC02E6"/>
    <w:rsid w:val="00BC037A"/>
    <w:rsid w:val="00BC2847"/>
    <w:rsid w:val="00BC3CC3"/>
    <w:rsid w:val="00BC6C3B"/>
    <w:rsid w:val="00BE0297"/>
    <w:rsid w:val="00BE04D8"/>
    <w:rsid w:val="00BE0B23"/>
    <w:rsid w:val="00BE1FF5"/>
    <w:rsid w:val="00BE243A"/>
    <w:rsid w:val="00BE27D4"/>
    <w:rsid w:val="00BE3624"/>
    <w:rsid w:val="00BE3B3C"/>
    <w:rsid w:val="00BE585A"/>
    <w:rsid w:val="00BE63EC"/>
    <w:rsid w:val="00BF0458"/>
    <w:rsid w:val="00BF1104"/>
    <w:rsid w:val="00BF234E"/>
    <w:rsid w:val="00BF4108"/>
    <w:rsid w:val="00BF48BC"/>
    <w:rsid w:val="00BF5633"/>
    <w:rsid w:val="00BF6A1C"/>
    <w:rsid w:val="00C00BF6"/>
    <w:rsid w:val="00C01004"/>
    <w:rsid w:val="00C019E5"/>
    <w:rsid w:val="00C04045"/>
    <w:rsid w:val="00C0473A"/>
    <w:rsid w:val="00C05D04"/>
    <w:rsid w:val="00C06E23"/>
    <w:rsid w:val="00C0759D"/>
    <w:rsid w:val="00C11379"/>
    <w:rsid w:val="00C12619"/>
    <w:rsid w:val="00C135A8"/>
    <w:rsid w:val="00C14200"/>
    <w:rsid w:val="00C144EF"/>
    <w:rsid w:val="00C153DB"/>
    <w:rsid w:val="00C16048"/>
    <w:rsid w:val="00C161A0"/>
    <w:rsid w:val="00C2200F"/>
    <w:rsid w:val="00C23E17"/>
    <w:rsid w:val="00C3013C"/>
    <w:rsid w:val="00C316FE"/>
    <w:rsid w:val="00C326B1"/>
    <w:rsid w:val="00C32B6F"/>
    <w:rsid w:val="00C330A2"/>
    <w:rsid w:val="00C42CB7"/>
    <w:rsid w:val="00C44A33"/>
    <w:rsid w:val="00C458DB"/>
    <w:rsid w:val="00C469C8"/>
    <w:rsid w:val="00C502B3"/>
    <w:rsid w:val="00C51110"/>
    <w:rsid w:val="00C52F16"/>
    <w:rsid w:val="00C531C6"/>
    <w:rsid w:val="00C55A58"/>
    <w:rsid w:val="00C55D29"/>
    <w:rsid w:val="00C562FC"/>
    <w:rsid w:val="00C56908"/>
    <w:rsid w:val="00C57EDA"/>
    <w:rsid w:val="00C60061"/>
    <w:rsid w:val="00C61451"/>
    <w:rsid w:val="00C63018"/>
    <w:rsid w:val="00C65F60"/>
    <w:rsid w:val="00C70D5C"/>
    <w:rsid w:val="00C70F6C"/>
    <w:rsid w:val="00C712B2"/>
    <w:rsid w:val="00C72254"/>
    <w:rsid w:val="00C745EC"/>
    <w:rsid w:val="00C75D4F"/>
    <w:rsid w:val="00C76A21"/>
    <w:rsid w:val="00C823F3"/>
    <w:rsid w:val="00C82D73"/>
    <w:rsid w:val="00C82DF4"/>
    <w:rsid w:val="00C85A69"/>
    <w:rsid w:val="00C86FB5"/>
    <w:rsid w:val="00C86FC1"/>
    <w:rsid w:val="00C87523"/>
    <w:rsid w:val="00C90145"/>
    <w:rsid w:val="00C913DD"/>
    <w:rsid w:val="00C931AE"/>
    <w:rsid w:val="00C93227"/>
    <w:rsid w:val="00C97A18"/>
    <w:rsid w:val="00CA0F6F"/>
    <w:rsid w:val="00CA16D8"/>
    <w:rsid w:val="00CA2598"/>
    <w:rsid w:val="00CA3CDA"/>
    <w:rsid w:val="00CA3E00"/>
    <w:rsid w:val="00CA40B7"/>
    <w:rsid w:val="00CA5186"/>
    <w:rsid w:val="00CA717A"/>
    <w:rsid w:val="00CB074E"/>
    <w:rsid w:val="00CB122B"/>
    <w:rsid w:val="00CB3BE4"/>
    <w:rsid w:val="00CB4484"/>
    <w:rsid w:val="00CB4742"/>
    <w:rsid w:val="00CB5CD2"/>
    <w:rsid w:val="00CB5DAD"/>
    <w:rsid w:val="00CB610C"/>
    <w:rsid w:val="00CB739D"/>
    <w:rsid w:val="00CB766E"/>
    <w:rsid w:val="00CC3B9C"/>
    <w:rsid w:val="00CC447D"/>
    <w:rsid w:val="00CC5229"/>
    <w:rsid w:val="00CC6935"/>
    <w:rsid w:val="00CD01EC"/>
    <w:rsid w:val="00CD0205"/>
    <w:rsid w:val="00CD10AD"/>
    <w:rsid w:val="00CD24D5"/>
    <w:rsid w:val="00CD2B28"/>
    <w:rsid w:val="00CD4317"/>
    <w:rsid w:val="00CD4466"/>
    <w:rsid w:val="00CD4F16"/>
    <w:rsid w:val="00CD6CA3"/>
    <w:rsid w:val="00CD7152"/>
    <w:rsid w:val="00CD7E92"/>
    <w:rsid w:val="00CE119D"/>
    <w:rsid w:val="00CE1F40"/>
    <w:rsid w:val="00CE5911"/>
    <w:rsid w:val="00CE5D27"/>
    <w:rsid w:val="00CE68D4"/>
    <w:rsid w:val="00CF0DCE"/>
    <w:rsid w:val="00CF0FF8"/>
    <w:rsid w:val="00CF295E"/>
    <w:rsid w:val="00CF31AD"/>
    <w:rsid w:val="00CF4259"/>
    <w:rsid w:val="00CF5107"/>
    <w:rsid w:val="00CF65F9"/>
    <w:rsid w:val="00CF6EEE"/>
    <w:rsid w:val="00D03437"/>
    <w:rsid w:val="00D03FD7"/>
    <w:rsid w:val="00D06006"/>
    <w:rsid w:val="00D06647"/>
    <w:rsid w:val="00D06D2F"/>
    <w:rsid w:val="00D07B65"/>
    <w:rsid w:val="00D10D7A"/>
    <w:rsid w:val="00D11D30"/>
    <w:rsid w:val="00D12978"/>
    <w:rsid w:val="00D1384E"/>
    <w:rsid w:val="00D14C93"/>
    <w:rsid w:val="00D1540A"/>
    <w:rsid w:val="00D164E9"/>
    <w:rsid w:val="00D2035F"/>
    <w:rsid w:val="00D21579"/>
    <w:rsid w:val="00D24159"/>
    <w:rsid w:val="00D2424F"/>
    <w:rsid w:val="00D247B4"/>
    <w:rsid w:val="00D25DC5"/>
    <w:rsid w:val="00D26274"/>
    <w:rsid w:val="00D274C9"/>
    <w:rsid w:val="00D32C16"/>
    <w:rsid w:val="00D33C43"/>
    <w:rsid w:val="00D36846"/>
    <w:rsid w:val="00D406DC"/>
    <w:rsid w:val="00D408BA"/>
    <w:rsid w:val="00D40A5A"/>
    <w:rsid w:val="00D46C12"/>
    <w:rsid w:val="00D46E6D"/>
    <w:rsid w:val="00D60C39"/>
    <w:rsid w:val="00D6306C"/>
    <w:rsid w:val="00D64C40"/>
    <w:rsid w:val="00D65EDD"/>
    <w:rsid w:val="00D671B6"/>
    <w:rsid w:val="00D67347"/>
    <w:rsid w:val="00D67DC5"/>
    <w:rsid w:val="00D70C32"/>
    <w:rsid w:val="00D71E13"/>
    <w:rsid w:val="00D72417"/>
    <w:rsid w:val="00D7480F"/>
    <w:rsid w:val="00D74974"/>
    <w:rsid w:val="00D75862"/>
    <w:rsid w:val="00D75FE1"/>
    <w:rsid w:val="00D803BB"/>
    <w:rsid w:val="00D82ED5"/>
    <w:rsid w:val="00D84D2D"/>
    <w:rsid w:val="00D85925"/>
    <w:rsid w:val="00D90559"/>
    <w:rsid w:val="00D91658"/>
    <w:rsid w:val="00D92E98"/>
    <w:rsid w:val="00D9310C"/>
    <w:rsid w:val="00D93DD0"/>
    <w:rsid w:val="00D978D2"/>
    <w:rsid w:val="00DA245E"/>
    <w:rsid w:val="00DA3818"/>
    <w:rsid w:val="00DA65C1"/>
    <w:rsid w:val="00DA7065"/>
    <w:rsid w:val="00DB0256"/>
    <w:rsid w:val="00DB19CA"/>
    <w:rsid w:val="00DB6138"/>
    <w:rsid w:val="00DB6574"/>
    <w:rsid w:val="00DB6813"/>
    <w:rsid w:val="00DB6F7B"/>
    <w:rsid w:val="00DC21D7"/>
    <w:rsid w:val="00DC2E85"/>
    <w:rsid w:val="00DC7AA4"/>
    <w:rsid w:val="00DD0BC1"/>
    <w:rsid w:val="00DD4657"/>
    <w:rsid w:val="00DD77CD"/>
    <w:rsid w:val="00DE2959"/>
    <w:rsid w:val="00DE2EAD"/>
    <w:rsid w:val="00DE3297"/>
    <w:rsid w:val="00DE3D62"/>
    <w:rsid w:val="00DE5476"/>
    <w:rsid w:val="00DF284C"/>
    <w:rsid w:val="00DF2CB5"/>
    <w:rsid w:val="00DF3069"/>
    <w:rsid w:val="00DF372A"/>
    <w:rsid w:val="00DF4C64"/>
    <w:rsid w:val="00DF6456"/>
    <w:rsid w:val="00DF7257"/>
    <w:rsid w:val="00DF73BC"/>
    <w:rsid w:val="00E00B48"/>
    <w:rsid w:val="00E013AB"/>
    <w:rsid w:val="00E02088"/>
    <w:rsid w:val="00E03A4B"/>
    <w:rsid w:val="00E03ADC"/>
    <w:rsid w:val="00E04D03"/>
    <w:rsid w:val="00E137F2"/>
    <w:rsid w:val="00E14E0C"/>
    <w:rsid w:val="00E152A1"/>
    <w:rsid w:val="00E15CE1"/>
    <w:rsid w:val="00E20FED"/>
    <w:rsid w:val="00E21B19"/>
    <w:rsid w:val="00E2253E"/>
    <w:rsid w:val="00E23FAE"/>
    <w:rsid w:val="00E25E3C"/>
    <w:rsid w:val="00E26C83"/>
    <w:rsid w:val="00E31FAA"/>
    <w:rsid w:val="00E324E8"/>
    <w:rsid w:val="00E363BF"/>
    <w:rsid w:val="00E4029B"/>
    <w:rsid w:val="00E4191F"/>
    <w:rsid w:val="00E43B80"/>
    <w:rsid w:val="00E473B3"/>
    <w:rsid w:val="00E51287"/>
    <w:rsid w:val="00E53706"/>
    <w:rsid w:val="00E53A52"/>
    <w:rsid w:val="00E53EF1"/>
    <w:rsid w:val="00E57088"/>
    <w:rsid w:val="00E6070E"/>
    <w:rsid w:val="00E60A5D"/>
    <w:rsid w:val="00E62EF5"/>
    <w:rsid w:val="00E64BD8"/>
    <w:rsid w:val="00E65801"/>
    <w:rsid w:val="00E664C1"/>
    <w:rsid w:val="00E7565D"/>
    <w:rsid w:val="00E75938"/>
    <w:rsid w:val="00E75F87"/>
    <w:rsid w:val="00E83C08"/>
    <w:rsid w:val="00E87E39"/>
    <w:rsid w:val="00E903B8"/>
    <w:rsid w:val="00E905DC"/>
    <w:rsid w:val="00E91182"/>
    <w:rsid w:val="00E934B8"/>
    <w:rsid w:val="00E93842"/>
    <w:rsid w:val="00E96B1C"/>
    <w:rsid w:val="00EA0744"/>
    <w:rsid w:val="00EA1CB6"/>
    <w:rsid w:val="00EA1D12"/>
    <w:rsid w:val="00EA3555"/>
    <w:rsid w:val="00EA690E"/>
    <w:rsid w:val="00EB23BE"/>
    <w:rsid w:val="00EB3DC8"/>
    <w:rsid w:val="00EC35A7"/>
    <w:rsid w:val="00EC6775"/>
    <w:rsid w:val="00EC69D0"/>
    <w:rsid w:val="00ED3062"/>
    <w:rsid w:val="00ED3FCD"/>
    <w:rsid w:val="00ED492A"/>
    <w:rsid w:val="00ED612E"/>
    <w:rsid w:val="00ED634A"/>
    <w:rsid w:val="00ED793D"/>
    <w:rsid w:val="00EE0076"/>
    <w:rsid w:val="00EE1208"/>
    <w:rsid w:val="00EE3F52"/>
    <w:rsid w:val="00EE4402"/>
    <w:rsid w:val="00EF4713"/>
    <w:rsid w:val="00EF73D1"/>
    <w:rsid w:val="00F003C3"/>
    <w:rsid w:val="00F010F7"/>
    <w:rsid w:val="00F01E19"/>
    <w:rsid w:val="00F025AA"/>
    <w:rsid w:val="00F03F9D"/>
    <w:rsid w:val="00F045F3"/>
    <w:rsid w:val="00F0549B"/>
    <w:rsid w:val="00F057B5"/>
    <w:rsid w:val="00F06D9C"/>
    <w:rsid w:val="00F11D91"/>
    <w:rsid w:val="00F132FB"/>
    <w:rsid w:val="00F164C4"/>
    <w:rsid w:val="00F16FAB"/>
    <w:rsid w:val="00F173BB"/>
    <w:rsid w:val="00F175EA"/>
    <w:rsid w:val="00F178DE"/>
    <w:rsid w:val="00F223EF"/>
    <w:rsid w:val="00F2248E"/>
    <w:rsid w:val="00F23974"/>
    <w:rsid w:val="00F244BF"/>
    <w:rsid w:val="00F30959"/>
    <w:rsid w:val="00F32AA1"/>
    <w:rsid w:val="00F34DF3"/>
    <w:rsid w:val="00F357B7"/>
    <w:rsid w:val="00F36A77"/>
    <w:rsid w:val="00F37E93"/>
    <w:rsid w:val="00F41131"/>
    <w:rsid w:val="00F47A78"/>
    <w:rsid w:val="00F5291B"/>
    <w:rsid w:val="00F53A89"/>
    <w:rsid w:val="00F57764"/>
    <w:rsid w:val="00F607D3"/>
    <w:rsid w:val="00F61A44"/>
    <w:rsid w:val="00F6298D"/>
    <w:rsid w:val="00F656CB"/>
    <w:rsid w:val="00F7377E"/>
    <w:rsid w:val="00F76C03"/>
    <w:rsid w:val="00F77222"/>
    <w:rsid w:val="00F8607D"/>
    <w:rsid w:val="00F870BB"/>
    <w:rsid w:val="00F87AE4"/>
    <w:rsid w:val="00F94925"/>
    <w:rsid w:val="00F9707F"/>
    <w:rsid w:val="00FA0EE0"/>
    <w:rsid w:val="00FA2BAA"/>
    <w:rsid w:val="00FA48E1"/>
    <w:rsid w:val="00FA509E"/>
    <w:rsid w:val="00FA635F"/>
    <w:rsid w:val="00FB0BEF"/>
    <w:rsid w:val="00FB3115"/>
    <w:rsid w:val="00FB62C2"/>
    <w:rsid w:val="00FC012F"/>
    <w:rsid w:val="00FC105A"/>
    <w:rsid w:val="00FC10B2"/>
    <w:rsid w:val="00FC3E1B"/>
    <w:rsid w:val="00FC4FC7"/>
    <w:rsid w:val="00FD04F2"/>
    <w:rsid w:val="00FD1C09"/>
    <w:rsid w:val="00FD2502"/>
    <w:rsid w:val="00FD3E70"/>
    <w:rsid w:val="00FD6B47"/>
    <w:rsid w:val="00FD6C3D"/>
    <w:rsid w:val="00FD7811"/>
    <w:rsid w:val="00FE0CC7"/>
    <w:rsid w:val="00FE5870"/>
    <w:rsid w:val="00FE58D3"/>
    <w:rsid w:val="00FE6883"/>
    <w:rsid w:val="00FF2A31"/>
    <w:rsid w:val="00FF510C"/>
    <w:rsid w:val="00FF53EB"/>
    <w:rsid w:val="00FF6B47"/>
    <w:rsid w:val="027DB7BF"/>
    <w:rsid w:val="032533EF"/>
    <w:rsid w:val="032A34EC"/>
    <w:rsid w:val="03529760"/>
    <w:rsid w:val="05B51718"/>
    <w:rsid w:val="06ABD860"/>
    <w:rsid w:val="08018E95"/>
    <w:rsid w:val="08718989"/>
    <w:rsid w:val="0886DF93"/>
    <w:rsid w:val="08F5C57B"/>
    <w:rsid w:val="092AF6E0"/>
    <w:rsid w:val="0A18CF8A"/>
    <w:rsid w:val="0A4AB398"/>
    <w:rsid w:val="0B3F6C69"/>
    <w:rsid w:val="0B9B7831"/>
    <w:rsid w:val="0BAACE61"/>
    <w:rsid w:val="0BC5C3ED"/>
    <w:rsid w:val="0DDA537C"/>
    <w:rsid w:val="0E7A880C"/>
    <w:rsid w:val="0EE7708E"/>
    <w:rsid w:val="0F768DB1"/>
    <w:rsid w:val="0FA06BD4"/>
    <w:rsid w:val="10E40C6F"/>
    <w:rsid w:val="12C8627D"/>
    <w:rsid w:val="134801EB"/>
    <w:rsid w:val="13AEB91E"/>
    <w:rsid w:val="14D74A6E"/>
    <w:rsid w:val="155BAB4C"/>
    <w:rsid w:val="1656A29C"/>
    <w:rsid w:val="16F44E74"/>
    <w:rsid w:val="17694E28"/>
    <w:rsid w:val="17A1252E"/>
    <w:rsid w:val="187C4DAC"/>
    <w:rsid w:val="1917B8C5"/>
    <w:rsid w:val="1B39C305"/>
    <w:rsid w:val="1BA25E50"/>
    <w:rsid w:val="1D4E81C6"/>
    <w:rsid w:val="1E27AECA"/>
    <w:rsid w:val="1F0F15FA"/>
    <w:rsid w:val="1FFE252D"/>
    <w:rsid w:val="1FFF68E9"/>
    <w:rsid w:val="20802042"/>
    <w:rsid w:val="20B5E4B3"/>
    <w:rsid w:val="2188EA4C"/>
    <w:rsid w:val="2225700B"/>
    <w:rsid w:val="23404CC0"/>
    <w:rsid w:val="245D31CF"/>
    <w:rsid w:val="2560B9FB"/>
    <w:rsid w:val="26EC74BB"/>
    <w:rsid w:val="2700EF32"/>
    <w:rsid w:val="2711328C"/>
    <w:rsid w:val="27EDA855"/>
    <w:rsid w:val="28C977A6"/>
    <w:rsid w:val="2F1F57A9"/>
    <w:rsid w:val="3194F295"/>
    <w:rsid w:val="3281D84C"/>
    <w:rsid w:val="339D2321"/>
    <w:rsid w:val="33A8FCA1"/>
    <w:rsid w:val="3572456D"/>
    <w:rsid w:val="3652D1D8"/>
    <w:rsid w:val="39CAE244"/>
    <w:rsid w:val="3A0A2125"/>
    <w:rsid w:val="3C0431E3"/>
    <w:rsid w:val="3C4292D7"/>
    <w:rsid w:val="3F371931"/>
    <w:rsid w:val="3F6E266F"/>
    <w:rsid w:val="3F82E21B"/>
    <w:rsid w:val="40A92CBA"/>
    <w:rsid w:val="424950CC"/>
    <w:rsid w:val="437973F5"/>
    <w:rsid w:val="43EA509A"/>
    <w:rsid w:val="43FD17C9"/>
    <w:rsid w:val="45496F35"/>
    <w:rsid w:val="4778ECA4"/>
    <w:rsid w:val="482B41F9"/>
    <w:rsid w:val="48AF01A2"/>
    <w:rsid w:val="49340FAE"/>
    <w:rsid w:val="4944BDC3"/>
    <w:rsid w:val="49AF6188"/>
    <w:rsid w:val="4B743FA7"/>
    <w:rsid w:val="4CDF7A38"/>
    <w:rsid w:val="4EDEA827"/>
    <w:rsid w:val="51319C47"/>
    <w:rsid w:val="5429C455"/>
    <w:rsid w:val="556A7C0C"/>
    <w:rsid w:val="55FB52DF"/>
    <w:rsid w:val="58C8742F"/>
    <w:rsid w:val="59CCD83E"/>
    <w:rsid w:val="5A036A3C"/>
    <w:rsid w:val="5DF7A81D"/>
    <w:rsid w:val="5F310119"/>
    <w:rsid w:val="6022FACD"/>
    <w:rsid w:val="602A9562"/>
    <w:rsid w:val="6166F169"/>
    <w:rsid w:val="67903328"/>
    <w:rsid w:val="6917BD5C"/>
    <w:rsid w:val="6A14596B"/>
    <w:rsid w:val="6A168E08"/>
    <w:rsid w:val="6B5EB2F1"/>
    <w:rsid w:val="6BD91174"/>
    <w:rsid w:val="705EBA37"/>
    <w:rsid w:val="723D3B3D"/>
    <w:rsid w:val="72442C04"/>
    <w:rsid w:val="7256A116"/>
    <w:rsid w:val="73C91878"/>
    <w:rsid w:val="75864C96"/>
    <w:rsid w:val="75B8F50C"/>
    <w:rsid w:val="766F5C35"/>
    <w:rsid w:val="76CCDCA4"/>
    <w:rsid w:val="7832B8F2"/>
    <w:rsid w:val="79674942"/>
    <w:rsid w:val="7A065487"/>
    <w:rsid w:val="7A23FC2B"/>
    <w:rsid w:val="7B62BD97"/>
    <w:rsid w:val="7EE9136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90501D"/>
  <w15:chartTrackingRefBased/>
  <w15:docId w15:val="{2119FFB4-8859-4FE5-A950-AFA76083C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17C1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17C1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617C14"/>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17C14"/>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17C14"/>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17C1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17C1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17C1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17C1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7C1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17C1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617C1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17C1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17C1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17C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17C1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17C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17C14"/>
    <w:rPr>
      <w:rFonts w:eastAsiaTheme="majorEastAsia" w:cstheme="majorBidi"/>
      <w:color w:val="272727" w:themeColor="text1" w:themeTint="D8"/>
    </w:rPr>
  </w:style>
  <w:style w:type="paragraph" w:styleId="Title">
    <w:name w:val="Title"/>
    <w:basedOn w:val="Normal"/>
    <w:next w:val="Normal"/>
    <w:link w:val="TitleChar"/>
    <w:uiPriority w:val="10"/>
    <w:qFormat/>
    <w:rsid w:val="00617C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7C1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7C1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17C1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7C14"/>
    <w:pPr>
      <w:spacing w:before="160"/>
      <w:jc w:val="center"/>
    </w:pPr>
    <w:rPr>
      <w:i/>
      <w:iCs/>
      <w:color w:val="404040" w:themeColor="text1" w:themeTint="BF"/>
    </w:rPr>
  </w:style>
  <w:style w:type="character" w:customStyle="1" w:styleId="QuoteChar">
    <w:name w:val="Quote Char"/>
    <w:basedOn w:val="DefaultParagraphFont"/>
    <w:link w:val="Quote"/>
    <w:uiPriority w:val="29"/>
    <w:rsid w:val="00617C1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ente"/>
    <w:basedOn w:val="Normal"/>
    <w:link w:val="ListParagraphChar"/>
    <w:uiPriority w:val="34"/>
    <w:qFormat/>
    <w:rsid w:val="00617C14"/>
    <w:pPr>
      <w:ind w:left="720"/>
      <w:contextualSpacing/>
    </w:pPr>
  </w:style>
  <w:style w:type="character" w:styleId="IntenseEmphasis">
    <w:name w:val="Intense Emphasis"/>
    <w:basedOn w:val="DefaultParagraphFont"/>
    <w:uiPriority w:val="21"/>
    <w:qFormat/>
    <w:rsid w:val="00617C14"/>
    <w:rPr>
      <w:i/>
      <w:iCs/>
      <w:color w:val="2F5496" w:themeColor="accent1" w:themeShade="BF"/>
    </w:rPr>
  </w:style>
  <w:style w:type="paragraph" w:styleId="IntenseQuote">
    <w:name w:val="Intense Quote"/>
    <w:basedOn w:val="Normal"/>
    <w:next w:val="Normal"/>
    <w:link w:val="IntenseQuoteChar"/>
    <w:uiPriority w:val="30"/>
    <w:qFormat/>
    <w:rsid w:val="00617C1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17C14"/>
    <w:rPr>
      <w:i/>
      <w:iCs/>
      <w:color w:val="2F5496" w:themeColor="accent1" w:themeShade="BF"/>
    </w:rPr>
  </w:style>
  <w:style w:type="character" w:styleId="IntenseReference">
    <w:name w:val="Intense Reference"/>
    <w:basedOn w:val="DefaultParagraphFont"/>
    <w:uiPriority w:val="32"/>
    <w:qFormat/>
    <w:rsid w:val="00617C14"/>
    <w:rPr>
      <w:b/>
      <w:bCs/>
      <w:smallCaps/>
      <w:color w:val="2F5496" w:themeColor="accent1" w:themeShade="BF"/>
      <w:spacing w:val="5"/>
    </w:rPr>
  </w:style>
  <w:style w:type="character" w:styleId="Hyperlink">
    <w:name w:val="Hyperlink"/>
    <w:basedOn w:val="DefaultParagraphFont"/>
    <w:uiPriority w:val="99"/>
    <w:unhideWhenUsed/>
    <w:rsid w:val="00990DD6"/>
    <w:rPr>
      <w:color w:val="0563C1" w:themeColor="hyperlink"/>
      <w:u w:val="single"/>
    </w:rPr>
  </w:style>
  <w:style w:type="character" w:styleId="UnresolvedMention">
    <w:name w:val="Unresolved Mention"/>
    <w:basedOn w:val="DefaultParagraphFont"/>
    <w:uiPriority w:val="99"/>
    <w:semiHidden/>
    <w:unhideWhenUsed/>
    <w:rsid w:val="00990DD6"/>
    <w:rPr>
      <w:color w:val="605E5C"/>
      <w:shd w:val="clear" w:color="auto" w:fill="E1DFDD"/>
    </w:rPr>
  </w:style>
  <w:style w:type="numbering" w:customStyle="1" w:styleId="Stilius1">
    <w:name w:val="Stilius1"/>
    <w:uiPriority w:val="99"/>
    <w:rsid w:val="00431EFA"/>
    <w:pPr>
      <w:numPr>
        <w:numId w:val="3"/>
      </w:numPr>
    </w:pPr>
  </w:style>
  <w:style w:type="paragraph" w:styleId="Header">
    <w:name w:val="header"/>
    <w:basedOn w:val="Normal"/>
    <w:link w:val="HeaderChar"/>
    <w:uiPriority w:val="99"/>
    <w:unhideWhenUsed/>
    <w:rsid w:val="00A22727"/>
    <w:pPr>
      <w:tabs>
        <w:tab w:val="center" w:pos="4819"/>
        <w:tab w:val="right" w:pos="9638"/>
      </w:tabs>
      <w:spacing w:after="0" w:line="240" w:lineRule="auto"/>
    </w:pPr>
  </w:style>
  <w:style w:type="character" w:customStyle="1" w:styleId="HeaderChar">
    <w:name w:val="Header Char"/>
    <w:basedOn w:val="DefaultParagraphFont"/>
    <w:link w:val="Header"/>
    <w:uiPriority w:val="99"/>
    <w:rsid w:val="00A22727"/>
  </w:style>
  <w:style w:type="character" w:styleId="CommentReference">
    <w:name w:val="annotation reference"/>
    <w:basedOn w:val="DefaultParagraphFont"/>
    <w:uiPriority w:val="99"/>
    <w:unhideWhenUsed/>
    <w:rsid w:val="00231B87"/>
    <w:rPr>
      <w:sz w:val="16"/>
      <w:szCs w:val="16"/>
    </w:rPr>
  </w:style>
  <w:style w:type="paragraph" w:styleId="CommentText">
    <w:name w:val="annotation text"/>
    <w:basedOn w:val="Normal"/>
    <w:link w:val="CommentTextChar"/>
    <w:uiPriority w:val="99"/>
    <w:unhideWhenUsed/>
    <w:rsid w:val="00231B87"/>
    <w:pPr>
      <w:spacing w:after="0" w:line="240" w:lineRule="auto"/>
      <w:ind w:firstLine="357"/>
    </w:pPr>
    <w:rPr>
      <w:rFonts w:ascii="Arial" w:hAnsi="Arial"/>
      <w:kern w:val="0"/>
      <w:sz w:val="20"/>
      <w:szCs w:val="20"/>
      <w14:ligatures w14:val="none"/>
    </w:rPr>
  </w:style>
  <w:style w:type="character" w:customStyle="1" w:styleId="CommentTextChar">
    <w:name w:val="Comment Text Char"/>
    <w:basedOn w:val="DefaultParagraphFont"/>
    <w:link w:val="CommentText"/>
    <w:uiPriority w:val="99"/>
    <w:rsid w:val="00231B87"/>
    <w:rPr>
      <w:rFonts w:ascii="Arial" w:hAnsi="Arial"/>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31B87"/>
  </w:style>
  <w:style w:type="character" w:customStyle="1" w:styleId="Laukeliai">
    <w:name w:val="Laukeliai"/>
    <w:basedOn w:val="DefaultParagraphFont"/>
    <w:uiPriority w:val="1"/>
    <w:rsid w:val="00231B87"/>
    <w:rPr>
      <w:rFonts w:ascii="Arial" w:hAnsi="Arial"/>
      <w:sz w:val="20"/>
    </w:rPr>
  </w:style>
  <w:style w:type="paragraph" w:styleId="CommentSubject">
    <w:name w:val="annotation subject"/>
    <w:basedOn w:val="CommentText"/>
    <w:next w:val="CommentText"/>
    <w:link w:val="CommentSubjectChar"/>
    <w:uiPriority w:val="99"/>
    <w:semiHidden/>
    <w:unhideWhenUsed/>
    <w:rsid w:val="00870B58"/>
    <w:pPr>
      <w:spacing w:after="160"/>
      <w:ind w:firstLine="0"/>
    </w:pPr>
    <w:rPr>
      <w:rFonts w:asciiTheme="minorHAnsi" w:hAnsiTheme="minorHAnsi"/>
      <w:b/>
      <w:bCs/>
      <w:kern w:val="2"/>
      <w14:ligatures w14:val="standardContextual"/>
    </w:rPr>
  </w:style>
  <w:style w:type="character" w:customStyle="1" w:styleId="CommentSubjectChar">
    <w:name w:val="Comment Subject Char"/>
    <w:basedOn w:val="CommentTextChar"/>
    <w:link w:val="CommentSubject"/>
    <w:uiPriority w:val="99"/>
    <w:semiHidden/>
    <w:rsid w:val="00870B58"/>
    <w:rPr>
      <w:rFonts w:ascii="Arial" w:hAnsi="Arial"/>
      <w:b/>
      <w:bCs/>
      <w:kern w:val="0"/>
      <w:sz w:val="20"/>
      <w:szCs w:val="20"/>
      <w14:ligatures w14:val="none"/>
    </w:rPr>
  </w:style>
  <w:style w:type="paragraph" w:styleId="Footer">
    <w:name w:val="footer"/>
    <w:basedOn w:val="Normal"/>
    <w:link w:val="FooterChar"/>
    <w:uiPriority w:val="99"/>
    <w:unhideWhenUsed/>
    <w:rsid w:val="004F78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7875"/>
  </w:style>
  <w:style w:type="paragraph" w:styleId="Revision">
    <w:name w:val="Revision"/>
    <w:hidden/>
    <w:uiPriority w:val="99"/>
    <w:semiHidden/>
    <w:rsid w:val="00237332"/>
    <w:pPr>
      <w:spacing w:after="0" w:line="240" w:lineRule="auto"/>
    </w:pPr>
  </w:style>
  <w:style w:type="character" w:styleId="Mention">
    <w:name w:val="Mention"/>
    <w:basedOn w:val="DefaultParagraphFont"/>
    <w:uiPriority w:val="99"/>
    <w:unhideWhenUsed/>
    <w:rsid w:val="00524841"/>
    <w:rPr>
      <w:color w:val="2B579A"/>
      <w:shd w:val="clear" w:color="auto" w:fill="E1DFDD"/>
    </w:rPr>
  </w:style>
  <w:style w:type="character" w:styleId="Strong">
    <w:name w:val="Strong"/>
    <w:basedOn w:val="DefaultParagraphFont"/>
    <w:uiPriority w:val="22"/>
    <w:qFormat/>
    <w:rsid w:val="00610069"/>
    <w:rPr>
      <w:b/>
      <w:bCs/>
    </w:rPr>
  </w:style>
  <w:style w:type="character" w:styleId="PlaceholderText">
    <w:name w:val="Placeholder Text"/>
    <w:basedOn w:val="DefaultParagraphFont"/>
    <w:uiPriority w:val="99"/>
    <w:semiHidden/>
    <w:rsid w:val="00C469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998522">
      <w:bodyDiv w:val="1"/>
      <w:marLeft w:val="0"/>
      <w:marRight w:val="0"/>
      <w:marTop w:val="0"/>
      <w:marBottom w:val="0"/>
      <w:divBdr>
        <w:top w:val="none" w:sz="0" w:space="0" w:color="auto"/>
        <w:left w:val="none" w:sz="0" w:space="0" w:color="auto"/>
        <w:bottom w:val="none" w:sz="0" w:space="0" w:color="auto"/>
        <w:right w:val="none" w:sz="0" w:space="0" w:color="auto"/>
      </w:divBdr>
    </w:div>
    <w:div w:id="249049745">
      <w:bodyDiv w:val="1"/>
      <w:marLeft w:val="0"/>
      <w:marRight w:val="0"/>
      <w:marTop w:val="0"/>
      <w:marBottom w:val="0"/>
      <w:divBdr>
        <w:top w:val="none" w:sz="0" w:space="0" w:color="auto"/>
        <w:left w:val="none" w:sz="0" w:space="0" w:color="auto"/>
        <w:bottom w:val="none" w:sz="0" w:space="0" w:color="auto"/>
        <w:right w:val="none" w:sz="0" w:space="0" w:color="auto"/>
      </w:divBdr>
    </w:div>
    <w:div w:id="297033219">
      <w:bodyDiv w:val="1"/>
      <w:marLeft w:val="0"/>
      <w:marRight w:val="0"/>
      <w:marTop w:val="0"/>
      <w:marBottom w:val="0"/>
      <w:divBdr>
        <w:top w:val="none" w:sz="0" w:space="0" w:color="auto"/>
        <w:left w:val="none" w:sz="0" w:space="0" w:color="auto"/>
        <w:bottom w:val="none" w:sz="0" w:space="0" w:color="auto"/>
        <w:right w:val="none" w:sz="0" w:space="0" w:color="auto"/>
      </w:divBdr>
    </w:div>
    <w:div w:id="856775911">
      <w:bodyDiv w:val="1"/>
      <w:marLeft w:val="0"/>
      <w:marRight w:val="0"/>
      <w:marTop w:val="0"/>
      <w:marBottom w:val="0"/>
      <w:divBdr>
        <w:top w:val="none" w:sz="0" w:space="0" w:color="auto"/>
        <w:left w:val="none" w:sz="0" w:space="0" w:color="auto"/>
        <w:bottom w:val="none" w:sz="0" w:space="0" w:color="auto"/>
        <w:right w:val="none" w:sz="0" w:space="0" w:color="auto"/>
      </w:divBdr>
    </w:div>
    <w:div w:id="1175147725">
      <w:bodyDiv w:val="1"/>
      <w:marLeft w:val="0"/>
      <w:marRight w:val="0"/>
      <w:marTop w:val="0"/>
      <w:marBottom w:val="0"/>
      <w:divBdr>
        <w:top w:val="none" w:sz="0" w:space="0" w:color="auto"/>
        <w:left w:val="none" w:sz="0" w:space="0" w:color="auto"/>
        <w:bottom w:val="none" w:sz="0" w:space="0" w:color="auto"/>
        <w:right w:val="none" w:sz="0" w:space="0" w:color="auto"/>
      </w:divBdr>
    </w:div>
    <w:div w:id="1238784679">
      <w:bodyDiv w:val="1"/>
      <w:marLeft w:val="0"/>
      <w:marRight w:val="0"/>
      <w:marTop w:val="0"/>
      <w:marBottom w:val="0"/>
      <w:divBdr>
        <w:top w:val="none" w:sz="0" w:space="0" w:color="auto"/>
        <w:left w:val="none" w:sz="0" w:space="0" w:color="auto"/>
        <w:bottom w:val="none" w:sz="0" w:space="0" w:color="auto"/>
        <w:right w:val="none" w:sz="0" w:space="0" w:color="auto"/>
      </w:divBdr>
    </w:div>
    <w:div w:id="1583099612">
      <w:bodyDiv w:val="1"/>
      <w:marLeft w:val="0"/>
      <w:marRight w:val="0"/>
      <w:marTop w:val="0"/>
      <w:marBottom w:val="0"/>
      <w:divBdr>
        <w:top w:val="none" w:sz="0" w:space="0" w:color="auto"/>
        <w:left w:val="none" w:sz="0" w:space="0" w:color="auto"/>
        <w:bottom w:val="none" w:sz="0" w:space="0" w:color="auto"/>
        <w:right w:val="none" w:sz="0" w:space="0" w:color="auto"/>
      </w:divBdr>
      <w:divsChild>
        <w:div w:id="165561648">
          <w:marLeft w:val="0"/>
          <w:marRight w:val="0"/>
          <w:marTop w:val="0"/>
          <w:marBottom w:val="0"/>
          <w:divBdr>
            <w:top w:val="none" w:sz="0" w:space="0" w:color="auto"/>
            <w:left w:val="none" w:sz="0" w:space="0" w:color="auto"/>
            <w:bottom w:val="single" w:sz="8" w:space="1" w:color="auto"/>
            <w:right w:val="none" w:sz="0" w:space="0" w:color="auto"/>
          </w:divBdr>
        </w:div>
        <w:div w:id="437719502">
          <w:marLeft w:val="0"/>
          <w:marRight w:val="0"/>
          <w:marTop w:val="0"/>
          <w:marBottom w:val="0"/>
          <w:divBdr>
            <w:top w:val="none" w:sz="0" w:space="0" w:color="auto"/>
            <w:left w:val="none" w:sz="0" w:space="0" w:color="auto"/>
            <w:bottom w:val="single" w:sz="8" w:space="1" w:color="auto"/>
            <w:right w:val="none" w:sz="0" w:space="0" w:color="auto"/>
          </w:divBdr>
        </w:div>
        <w:div w:id="690034290">
          <w:marLeft w:val="0"/>
          <w:marRight w:val="0"/>
          <w:marTop w:val="0"/>
          <w:marBottom w:val="0"/>
          <w:divBdr>
            <w:top w:val="none" w:sz="0" w:space="0" w:color="auto"/>
            <w:left w:val="none" w:sz="0" w:space="0" w:color="auto"/>
            <w:bottom w:val="single" w:sz="8" w:space="1" w:color="auto"/>
            <w:right w:val="none" w:sz="0" w:space="0" w:color="auto"/>
          </w:divBdr>
        </w:div>
        <w:div w:id="1697539523">
          <w:marLeft w:val="0"/>
          <w:marRight w:val="0"/>
          <w:marTop w:val="0"/>
          <w:marBottom w:val="0"/>
          <w:divBdr>
            <w:top w:val="none" w:sz="0" w:space="0" w:color="auto"/>
            <w:left w:val="none" w:sz="0" w:space="0" w:color="auto"/>
            <w:bottom w:val="single" w:sz="8" w:space="1" w:color="000000"/>
            <w:right w:val="none" w:sz="0" w:space="0" w:color="auto"/>
          </w:divBdr>
        </w:div>
        <w:div w:id="1834490507">
          <w:marLeft w:val="0"/>
          <w:marRight w:val="0"/>
          <w:marTop w:val="0"/>
          <w:marBottom w:val="0"/>
          <w:divBdr>
            <w:top w:val="none" w:sz="0" w:space="0" w:color="auto"/>
            <w:left w:val="none" w:sz="0" w:space="0" w:color="auto"/>
            <w:bottom w:val="single" w:sz="8" w:space="1" w:color="auto"/>
            <w:right w:val="none" w:sz="0" w:space="0" w:color="auto"/>
          </w:divBdr>
        </w:div>
        <w:div w:id="2108771080">
          <w:marLeft w:val="0"/>
          <w:marRight w:val="0"/>
          <w:marTop w:val="0"/>
          <w:marBottom w:val="0"/>
          <w:divBdr>
            <w:top w:val="single" w:sz="8" w:space="1" w:color="auto"/>
            <w:left w:val="none" w:sz="0" w:space="0" w:color="auto"/>
            <w:bottom w:val="single" w:sz="8" w:space="1" w:color="auto"/>
            <w:right w:val="none" w:sz="0" w:space="0" w:color="auto"/>
          </w:divBdr>
        </w:div>
      </w:divsChild>
    </w:div>
    <w:div w:id="1813525131">
      <w:bodyDiv w:val="1"/>
      <w:marLeft w:val="0"/>
      <w:marRight w:val="0"/>
      <w:marTop w:val="0"/>
      <w:marBottom w:val="0"/>
      <w:divBdr>
        <w:top w:val="none" w:sz="0" w:space="0" w:color="auto"/>
        <w:left w:val="none" w:sz="0" w:space="0" w:color="auto"/>
        <w:bottom w:val="none" w:sz="0" w:space="0" w:color="auto"/>
        <w:right w:val="none" w:sz="0" w:space="0" w:color="auto"/>
      </w:divBdr>
    </w:div>
    <w:div w:id="1973637221">
      <w:bodyDiv w:val="1"/>
      <w:marLeft w:val="0"/>
      <w:marRight w:val="0"/>
      <w:marTop w:val="0"/>
      <w:marBottom w:val="0"/>
      <w:divBdr>
        <w:top w:val="none" w:sz="0" w:space="0" w:color="auto"/>
        <w:left w:val="none" w:sz="0" w:space="0" w:color="auto"/>
        <w:bottom w:val="none" w:sz="0" w:space="0" w:color="auto"/>
        <w:right w:val="none" w:sz="0" w:space="0" w:color="auto"/>
      </w:divBdr>
      <w:divsChild>
        <w:div w:id="179701350">
          <w:marLeft w:val="0"/>
          <w:marRight w:val="0"/>
          <w:marTop w:val="0"/>
          <w:marBottom w:val="0"/>
          <w:divBdr>
            <w:top w:val="single" w:sz="8" w:space="1" w:color="auto"/>
            <w:left w:val="none" w:sz="0" w:space="0" w:color="auto"/>
            <w:bottom w:val="single" w:sz="8" w:space="1" w:color="auto"/>
            <w:right w:val="none" w:sz="0" w:space="0" w:color="auto"/>
          </w:divBdr>
        </w:div>
        <w:div w:id="831288146">
          <w:marLeft w:val="0"/>
          <w:marRight w:val="0"/>
          <w:marTop w:val="0"/>
          <w:marBottom w:val="0"/>
          <w:divBdr>
            <w:top w:val="none" w:sz="0" w:space="0" w:color="auto"/>
            <w:left w:val="none" w:sz="0" w:space="0" w:color="auto"/>
            <w:bottom w:val="single" w:sz="8" w:space="1" w:color="auto"/>
            <w:right w:val="none" w:sz="0" w:space="0" w:color="auto"/>
          </w:divBdr>
        </w:div>
        <w:div w:id="969020936">
          <w:marLeft w:val="0"/>
          <w:marRight w:val="0"/>
          <w:marTop w:val="0"/>
          <w:marBottom w:val="0"/>
          <w:divBdr>
            <w:top w:val="none" w:sz="0" w:space="0" w:color="auto"/>
            <w:left w:val="none" w:sz="0" w:space="0" w:color="auto"/>
            <w:bottom w:val="single" w:sz="8" w:space="1" w:color="auto"/>
            <w:right w:val="none" w:sz="0" w:space="0" w:color="auto"/>
          </w:divBdr>
        </w:div>
        <w:div w:id="1375276818">
          <w:marLeft w:val="0"/>
          <w:marRight w:val="0"/>
          <w:marTop w:val="0"/>
          <w:marBottom w:val="0"/>
          <w:divBdr>
            <w:top w:val="none" w:sz="0" w:space="0" w:color="auto"/>
            <w:left w:val="none" w:sz="0" w:space="0" w:color="auto"/>
            <w:bottom w:val="single" w:sz="8" w:space="1" w:color="000000"/>
            <w:right w:val="none" w:sz="0" w:space="0" w:color="auto"/>
          </w:divBdr>
        </w:div>
        <w:div w:id="1804929814">
          <w:marLeft w:val="0"/>
          <w:marRight w:val="0"/>
          <w:marTop w:val="0"/>
          <w:marBottom w:val="0"/>
          <w:divBdr>
            <w:top w:val="none" w:sz="0" w:space="0" w:color="auto"/>
            <w:left w:val="none" w:sz="0" w:space="0" w:color="auto"/>
            <w:bottom w:val="single" w:sz="8" w:space="1" w:color="auto"/>
            <w:right w:val="none" w:sz="0" w:space="0" w:color="auto"/>
          </w:divBdr>
        </w:div>
        <w:div w:id="2019966743">
          <w:marLeft w:val="0"/>
          <w:marRight w:val="0"/>
          <w:marTop w:val="0"/>
          <w:marBottom w:val="0"/>
          <w:divBdr>
            <w:top w:val="none" w:sz="0" w:space="0" w:color="auto"/>
            <w:left w:val="none" w:sz="0" w:space="0" w:color="auto"/>
            <w:bottom w:val="single" w:sz="8" w:space="1" w:color="auto"/>
            <w:right w:val="none" w:sz="0" w:space="0" w:color="auto"/>
          </w:divBdr>
        </w:div>
      </w:divsChild>
    </w:div>
    <w:div w:id="1981424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00f80ae6-8363-49ad-96e9-bc9dd9272cad">
      <Terms xmlns="http://schemas.microsoft.com/office/infopath/2007/PartnerControls"/>
    </lcf76f155ced4ddcb4097134ff3c332f>
    <_ip_UnifiedCompliancePolicyProperties xmlns="http://schemas.microsoft.com/sharepoint/v3" xsi:nil="true"/>
    <TaxCatchAll xmlns="6693a141-8e6a-45c7-902a-c8153911984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5B957366225CE46B73BE21D8A434134" ma:contentTypeVersion="16" ma:contentTypeDescription="Kurkite naują dokumentą." ma:contentTypeScope="" ma:versionID="962364dc0065b7d171c300ea5158aa69">
  <xsd:schema xmlns:xsd="http://www.w3.org/2001/XMLSchema" xmlns:xs="http://www.w3.org/2001/XMLSchema" xmlns:p="http://schemas.microsoft.com/office/2006/metadata/properties" xmlns:ns1="http://schemas.microsoft.com/sharepoint/v3" xmlns:ns2="6693a141-8e6a-45c7-902a-c81539119840" xmlns:ns3="00f80ae6-8363-49ad-96e9-bc9dd9272cad" targetNamespace="http://schemas.microsoft.com/office/2006/metadata/properties" ma:root="true" ma:fieldsID="0e811422767543fa0e86ddd25c96aad4" ns1:_="" ns2:_="" ns3:_="">
    <xsd:import namespace="http://schemas.microsoft.com/sharepoint/v3"/>
    <xsd:import namespace="6693a141-8e6a-45c7-902a-c81539119840"/>
    <xsd:import namespace="00f80ae6-8363-49ad-96e9-bc9dd9272ca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93a141-8e6a-45c7-902a-c81539119840"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6a5c5833-7751-42ac-82c2-f5d9d31aebeb}" ma:internalName="TaxCatchAll" ma:showField="CatchAllData" ma:web="6693a141-8e6a-45c7-902a-c8153911984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f80ae6-8363-49ad-96e9-bc9dd9272ca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7B64AB-3F37-4225-83F5-747609FF741D}">
  <ds:schemaRefs>
    <ds:schemaRef ds:uri="6693a141-8e6a-45c7-902a-c81539119840"/>
    <ds:schemaRef ds:uri="http://purl.org/dc/elements/1.1/"/>
    <ds:schemaRef ds:uri="http://schemas.microsoft.com/sharepoint/v3"/>
    <ds:schemaRef ds:uri="http://purl.org/dc/dcmitype/"/>
    <ds:schemaRef ds:uri="http://www.w3.org/XML/1998/namespace"/>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00f80ae6-8363-49ad-96e9-bc9dd9272cad"/>
    <ds:schemaRef ds:uri="http://purl.org/dc/terms/"/>
  </ds:schemaRefs>
</ds:datastoreItem>
</file>

<file path=customXml/itemProps2.xml><?xml version="1.0" encoding="utf-8"?>
<ds:datastoreItem xmlns:ds="http://schemas.openxmlformats.org/officeDocument/2006/customXml" ds:itemID="{3690A8B1-63D7-4C75-B922-C56E22BF530C}">
  <ds:schemaRefs>
    <ds:schemaRef ds:uri="http://schemas.openxmlformats.org/officeDocument/2006/bibliography"/>
  </ds:schemaRefs>
</ds:datastoreItem>
</file>

<file path=customXml/itemProps3.xml><?xml version="1.0" encoding="utf-8"?>
<ds:datastoreItem xmlns:ds="http://schemas.openxmlformats.org/officeDocument/2006/customXml" ds:itemID="{B9E643CA-035D-4915-BDBC-62A54F929639}">
  <ds:schemaRefs>
    <ds:schemaRef ds:uri="http://schemas.microsoft.com/sharepoint/v3/contenttype/forms"/>
  </ds:schemaRefs>
</ds:datastoreItem>
</file>

<file path=customXml/itemProps4.xml><?xml version="1.0" encoding="utf-8"?>
<ds:datastoreItem xmlns:ds="http://schemas.openxmlformats.org/officeDocument/2006/customXml" ds:itemID="{04FAEE96-DDEA-4677-A618-2085280975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93a141-8e6a-45c7-902a-c81539119840"/>
    <ds:schemaRef ds:uri="00f80ae6-8363-49ad-96e9-bc9dd9272c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55</TotalTime>
  <Pages>11</Pages>
  <Words>27573</Words>
  <Characters>15718</Characters>
  <Application>Microsoft Office Word</Application>
  <DocSecurity>0</DocSecurity>
  <Lines>130</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Šaulinskas</dc:creator>
  <cp:keywords/>
  <dc:description/>
  <cp:lastModifiedBy>Alina Dralo</cp:lastModifiedBy>
  <cp:revision>8</cp:revision>
  <dcterms:created xsi:type="dcterms:W3CDTF">2025-10-28T05:53:00Z</dcterms:created>
  <dcterms:modified xsi:type="dcterms:W3CDTF">2025-11-04T12:06:00Z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0x01010075B957366225CE46B73BE21D8A434134</vt:lpwstr>
  </property>
  <property fmtid="{D5CDD505-2E9C-101B-9397-08002B2CF9AE}" pid="3" name="MediaServiceImageTags">
    <vt:lpwstr/>
  </property>
</Properties>
</file>